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1E1" w:rsidRPr="005851E1" w:rsidRDefault="005851E1">
      <w:pPr>
        <w:rPr>
          <w:rStyle w:val="fontstyle01"/>
          <w:b/>
        </w:rPr>
      </w:pPr>
      <w:r w:rsidRPr="005851E1">
        <w:rPr>
          <w:rStyle w:val="fontstyle01"/>
          <w:b/>
        </w:rPr>
        <w:t>Методология современного иноязычного образования</w:t>
      </w:r>
    </w:p>
    <w:p w:rsidR="003D1A2B" w:rsidRDefault="005851E1">
      <w:r>
        <w:rPr>
          <w:rStyle w:val="fontstyle01"/>
        </w:rPr>
        <w:t>Международно</w:t>
      </w:r>
      <w:r>
        <w:rPr>
          <w:rStyle w:val="fontstyle01"/>
          <w:sz w:val="44"/>
          <w:szCs w:val="44"/>
        </w:rPr>
        <w:t>-</w:t>
      </w:r>
      <w:r>
        <w:rPr>
          <w:rStyle w:val="fontstyle01"/>
        </w:rPr>
        <w:t xml:space="preserve">признанный уровень </w:t>
      </w:r>
      <w:r>
        <w:rPr>
          <w:rStyle w:val="fontstyle01"/>
          <w:sz w:val="32"/>
          <w:szCs w:val="32"/>
        </w:rPr>
        <w:t>социально</w:t>
      </w:r>
      <w:r>
        <w:rPr>
          <w:rStyle w:val="fontstyle01"/>
          <w:sz w:val="44"/>
          <w:szCs w:val="44"/>
        </w:rPr>
        <w:t>-</w:t>
      </w:r>
      <w:r>
        <w:rPr>
          <w:rStyle w:val="fontstyle01"/>
          <w:sz w:val="38"/>
          <w:szCs w:val="38"/>
        </w:rPr>
        <w:t xml:space="preserve">экономических </w:t>
      </w:r>
      <w:r>
        <w:rPr>
          <w:rStyle w:val="fontstyle01"/>
          <w:sz w:val="32"/>
          <w:szCs w:val="32"/>
        </w:rPr>
        <w:t xml:space="preserve">достижений </w:t>
      </w:r>
      <w:r>
        <w:rPr>
          <w:rStyle w:val="fontstyle01"/>
          <w:sz w:val="36"/>
          <w:szCs w:val="36"/>
        </w:rPr>
        <w:t xml:space="preserve">суверенного </w:t>
      </w:r>
      <w:proofErr w:type="spellStart"/>
      <w:r>
        <w:rPr>
          <w:rStyle w:val="fontstyle01"/>
        </w:rPr>
        <w:t>Казахстана,диапазон</w:t>
      </w:r>
      <w:proofErr w:type="spellEnd"/>
      <w:r>
        <w:rPr>
          <w:rStyle w:val="fontstyle01"/>
        </w:rPr>
        <w:t xml:space="preserve"> </w:t>
      </w:r>
      <w:r>
        <w:rPr>
          <w:rStyle w:val="fontstyle01"/>
          <w:sz w:val="36"/>
          <w:szCs w:val="36"/>
        </w:rPr>
        <w:t xml:space="preserve">международного </w:t>
      </w:r>
      <w:r>
        <w:rPr>
          <w:rStyle w:val="fontstyle01"/>
        </w:rPr>
        <w:t xml:space="preserve">сотрудничества </w:t>
      </w:r>
      <w:r>
        <w:rPr>
          <w:rStyle w:val="fontstyle01"/>
          <w:sz w:val="36"/>
          <w:szCs w:val="36"/>
        </w:rPr>
        <w:t xml:space="preserve">и </w:t>
      </w:r>
      <w:r>
        <w:rPr>
          <w:rStyle w:val="fontstyle01"/>
        </w:rPr>
        <w:t xml:space="preserve">активизация </w:t>
      </w:r>
      <w:r>
        <w:rPr>
          <w:rStyle w:val="fontstyle01"/>
          <w:sz w:val="32"/>
          <w:szCs w:val="32"/>
        </w:rPr>
        <w:t>взаимодействия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01"/>
          <w:sz w:val="36"/>
          <w:szCs w:val="36"/>
        </w:rPr>
        <w:t xml:space="preserve">республики </w:t>
      </w:r>
      <w:r>
        <w:rPr>
          <w:rStyle w:val="fontstyle01"/>
        </w:rPr>
        <w:t xml:space="preserve">в условиях </w:t>
      </w:r>
      <w:r>
        <w:rPr>
          <w:rStyle w:val="fontstyle01"/>
          <w:sz w:val="36"/>
          <w:szCs w:val="36"/>
        </w:rPr>
        <w:t xml:space="preserve">открытого </w:t>
      </w:r>
      <w:r>
        <w:rPr>
          <w:rStyle w:val="fontstyle01"/>
        </w:rPr>
        <w:t xml:space="preserve">и </w:t>
      </w:r>
      <w:r>
        <w:rPr>
          <w:rStyle w:val="fontstyle01"/>
          <w:sz w:val="36"/>
          <w:szCs w:val="36"/>
        </w:rPr>
        <w:t>взаимосвязанного мира</w:t>
      </w:r>
      <w:r>
        <w:rPr>
          <w:rStyle w:val="fontstyle01"/>
          <w:sz w:val="30"/>
          <w:szCs w:val="30"/>
        </w:rPr>
        <w:t>,</w:t>
      </w:r>
      <w:r>
        <w:rPr>
          <w:rFonts w:ascii="TimesNewRomanPSMT" w:hAnsi="TimesNewRomanPSMT"/>
          <w:color w:val="000000"/>
          <w:sz w:val="30"/>
          <w:szCs w:val="30"/>
        </w:rPr>
        <w:br/>
      </w:r>
      <w:r>
        <w:rPr>
          <w:rStyle w:val="fontstyle01"/>
        </w:rPr>
        <w:t xml:space="preserve">необходимость обеспечения </w:t>
      </w:r>
      <w:r>
        <w:rPr>
          <w:rStyle w:val="fontstyle01"/>
          <w:sz w:val="36"/>
          <w:szCs w:val="36"/>
        </w:rPr>
        <w:t xml:space="preserve">качественного </w:t>
      </w:r>
      <w:r>
        <w:rPr>
          <w:rStyle w:val="fontstyle01"/>
        </w:rPr>
        <w:t xml:space="preserve">прорыва </w:t>
      </w:r>
      <w:r>
        <w:rPr>
          <w:rStyle w:val="fontstyle01"/>
          <w:sz w:val="36"/>
          <w:szCs w:val="36"/>
        </w:rPr>
        <w:t xml:space="preserve">в </w:t>
      </w:r>
      <w:r>
        <w:rPr>
          <w:rStyle w:val="fontstyle01"/>
        </w:rPr>
        <w:t xml:space="preserve">профессиональной </w:t>
      </w:r>
      <w:r>
        <w:rPr>
          <w:rStyle w:val="fontstyle01"/>
          <w:sz w:val="32"/>
          <w:szCs w:val="32"/>
        </w:rPr>
        <w:t xml:space="preserve">подготовке </w:t>
      </w:r>
      <w:r>
        <w:rPr>
          <w:rStyle w:val="fontstyle01"/>
        </w:rPr>
        <w:t>собственных кадров, квалификацион</w:t>
      </w:r>
      <w:r>
        <w:rPr>
          <w:rStyle w:val="fontstyle01"/>
          <w:sz w:val="36"/>
          <w:szCs w:val="36"/>
        </w:rPr>
        <w:t xml:space="preserve">но </w:t>
      </w:r>
      <w:r>
        <w:rPr>
          <w:rStyle w:val="fontstyle01"/>
        </w:rPr>
        <w:t xml:space="preserve">соответствующих общемировым </w:t>
      </w:r>
      <w:r>
        <w:rPr>
          <w:rStyle w:val="fontstyle01"/>
          <w:sz w:val="36"/>
          <w:szCs w:val="36"/>
        </w:rPr>
        <w:t>стандартам</w:t>
      </w:r>
      <w:r>
        <w:rPr>
          <w:rStyle w:val="fontstyle01"/>
          <w:sz w:val="32"/>
          <w:szCs w:val="32"/>
        </w:rPr>
        <w:t xml:space="preserve">, </w:t>
      </w:r>
      <w:r>
        <w:rPr>
          <w:rStyle w:val="fontstyle01"/>
        </w:rPr>
        <w:t>способных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01"/>
          <w:sz w:val="36"/>
          <w:szCs w:val="36"/>
        </w:rPr>
        <w:t xml:space="preserve">реализовать </w:t>
      </w:r>
      <w:r>
        <w:rPr>
          <w:rStyle w:val="fontstyle01"/>
          <w:sz w:val="32"/>
          <w:szCs w:val="32"/>
        </w:rPr>
        <w:t xml:space="preserve">задачи </w:t>
      </w:r>
      <w:r>
        <w:rPr>
          <w:rStyle w:val="fontstyle01"/>
        </w:rPr>
        <w:t xml:space="preserve">ускоренной </w:t>
      </w:r>
      <w:r>
        <w:rPr>
          <w:rStyle w:val="fontstyle01"/>
          <w:sz w:val="36"/>
          <w:szCs w:val="36"/>
        </w:rPr>
        <w:t xml:space="preserve">модернизации </w:t>
      </w:r>
      <w:r>
        <w:rPr>
          <w:rStyle w:val="fontstyle01"/>
        </w:rPr>
        <w:t xml:space="preserve">и развития </w:t>
      </w:r>
      <w:r>
        <w:rPr>
          <w:rStyle w:val="fontstyle01"/>
          <w:sz w:val="36"/>
          <w:szCs w:val="36"/>
        </w:rPr>
        <w:t>страны</w:t>
      </w:r>
      <w:r>
        <w:rPr>
          <w:rStyle w:val="fontstyle01"/>
          <w:sz w:val="32"/>
          <w:szCs w:val="32"/>
        </w:rPr>
        <w:t xml:space="preserve">, </w:t>
      </w:r>
      <w:r>
        <w:rPr>
          <w:rStyle w:val="fontstyle01"/>
        </w:rPr>
        <w:t xml:space="preserve">заимствуя </w:t>
      </w:r>
      <w:r>
        <w:rPr>
          <w:rStyle w:val="fontstyle01"/>
          <w:sz w:val="36"/>
          <w:szCs w:val="36"/>
        </w:rPr>
        <w:t xml:space="preserve">и </w:t>
      </w:r>
      <w:r>
        <w:rPr>
          <w:rStyle w:val="fontstyle01"/>
        </w:rPr>
        <w:t xml:space="preserve">перенимая для </w:t>
      </w:r>
      <w:r>
        <w:rPr>
          <w:rStyle w:val="fontstyle01"/>
          <w:sz w:val="36"/>
          <w:szCs w:val="36"/>
        </w:rPr>
        <w:t xml:space="preserve">этого </w:t>
      </w:r>
      <w:r>
        <w:rPr>
          <w:rStyle w:val="fontstyle01"/>
        </w:rPr>
        <w:t>лучший опыт ведущих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01"/>
          <w:sz w:val="36"/>
          <w:szCs w:val="36"/>
        </w:rPr>
        <w:t>стран мира</w:t>
      </w:r>
      <w:r>
        <w:rPr>
          <w:rStyle w:val="fontstyle01"/>
        </w:rPr>
        <w:t>, усилили социально</w:t>
      </w:r>
      <w:r>
        <w:rPr>
          <w:rStyle w:val="fontstyle01"/>
          <w:sz w:val="56"/>
          <w:szCs w:val="56"/>
        </w:rPr>
        <w:t>-</w:t>
      </w:r>
      <w:r>
        <w:rPr>
          <w:rStyle w:val="fontstyle01"/>
        </w:rPr>
        <w:t xml:space="preserve">образовательную </w:t>
      </w:r>
      <w:r>
        <w:rPr>
          <w:rStyle w:val="fontstyle01"/>
          <w:sz w:val="36"/>
          <w:szCs w:val="36"/>
        </w:rPr>
        <w:t>значимость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01"/>
        </w:rPr>
        <w:t xml:space="preserve">знания иностранных </w:t>
      </w:r>
      <w:r>
        <w:rPr>
          <w:rStyle w:val="fontstyle01"/>
          <w:sz w:val="36"/>
          <w:szCs w:val="36"/>
        </w:rPr>
        <w:t xml:space="preserve">языков </w:t>
      </w:r>
      <w:r>
        <w:rPr>
          <w:rStyle w:val="fontstyle01"/>
        </w:rPr>
        <w:t>как инструмента международно</w:t>
      </w:r>
      <w:r>
        <w:rPr>
          <w:rStyle w:val="fontstyle01"/>
          <w:sz w:val="36"/>
          <w:szCs w:val="36"/>
        </w:rPr>
        <w:t xml:space="preserve">го </w:t>
      </w:r>
      <w:r>
        <w:rPr>
          <w:rStyle w:val="fontstyle01"/>
          <w:sz w:val="32"/>
          <w:szCs w:val="32"/>
        </w:rPr>
        <w:t>взаимодействия</w:t>
      </w:r>
      <w:r>
        <w:rPr>
          <w:rStyle w:val="fontstyle01"/>
        </w:rPr>
        <w:t xml:space="preserve">, </w:t>
      </w:r>
      <w:r>
        <w:rPr>
          <w:rStyle w:val="fontstyle01"/>
          <w:sz w:val="36"/>
          <w:szCs w:val="36"/>
        </w:rPr>
        <w:t xml:space="preserve">выдвинули иностранные языки в </w:t>
      </w:r>
      <w:r>
        <w:rPr>
          <w:rStyle w:val="fontstyle01"/>
        </w:rPr>
        <w:t>образо</w:t>
      </w:r>
      <w:r>
        <w:rPr>
          <w:rStyle w:val="fontstyle01"/>
          <w:sz w:val="36"/>
          <w:szCs w:val="36"/>
        </w:rPr>
        <w:t xml:space="preserve">вательные </w:t>
      </w:r>
      <w:r>
        <w:rPr>
          <w:rStyle w:val="fontstyle01"/>
        </w:rPr>
        <w:t>приоритеты, обеспечив</w:t>
      </w:r>
      <w:r>
        <w:rPr>
          <w:rStyle w:val="fontstyle01"/>
          <w:sz w:val="30"/>
          <w:szCs w:val="30"/>
        </w:rPr>
        <w:t xml:space="preserve">, </w:t>
      </w:r>
      <w:r>
        <w:rPr>
          <w:rStyle w:val="fontstyle01"/>
        </w:rPr>
        <w:t>тем самым</w:t>
      </w:r>
      <w:r>
        <w:rPr>
          <w:rStyle w:val="fontstyle01"/>
          <w:sz w:val="30"/>
          <w:szCs w:val="30"/>
        </w:rPr>
        <w:t xml:space="preserve">, </w:t>
      </w:r>
      <w:r>
        <w:rPr>
          <w:rStyle w:val="fontstyle01"/>
        </w:rPr>
        <w:t>иноязычному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01"/>
        </w:rPr>
        <w:t xml:space="preserve">образованию статус обязательной </w:t>
      </w:r>
      <w:proofErr w:type="spellStart"/>
      <w:r>
        <w:rPr>
          <w:rStyle w:val="fontstyle01"/>
        </w:rPr>
        <w:t>компетентностной</w:t>
      </w:r>
      <w:proofErr w:type="spellEnd"/>
      <w:r>
        <w:rPr>
          <w:rStyle w:val="fontstyle01"/>
        </w:rPr>
        <w:t xml:space="preserve"> </w:t>
      </w:r>
      <w:r>
        <w:rPr>
          <w:rStyle w:val="fontstyle01"/>
          <w:sz w:val="36"/>
          <w:szCs w:val="36"/>
        </w:rPr>
        <w:t>состав</w:t>
      </w:r>
      <w:r>
        <w:rPr>
          <w:rStyle w:val="fontstyle01"/>
          <w:sz w:val="32"/>
          <w:szCs w:val="32"/>
        </w:rPr>
        <w:t xml:space="preserve">ляющей </w:t>
      </w:r>
      <w:r>
        <w:rPr>
          <w:rStyle w:val="fontstyle01"/>
        </w:rPr>
        <w:t xml:space="preserve">профессиональной квалификации </w:t>
      </w:r>
      <w:r>
        <w:rPr>
          <w:rStyle w:val="fontstyle01"/>
          <w:sz w:val="36"/>
          <w:szCs w:val="36"/>
        </w:rPr>
        <w:t xml:space="preserve">современного </w:t>
      </w:r>
      <w:r>
        <w:rPr>
          <w:rStyle w:val="fontstyle01"/>
        </w:rPr>
        <w:t>спе</w:t>
      </w:r>
      <w:r>
        <w:rPr>
          <w:rStyle w:val="fontstyle01"/>
          <w:sz w:val="36"/>
          <w:szCs w:val="36"/>
        </w:rPr>
        <w:t xml:space="preserve">циалиста </w:t>
      </w:r>
      <w:r>
        <w:rPr>
          <w:rStyle w:val="fontstyle01"/>
        </w:rPr>
        <w:t xml:space="preserve">и </w:t>
      </w:r>
      <w:r>
        <w:rPr>
          <w:rStyle w:val="fontstyle01"/>
          <w:sz w:val="32"/>
          <w:szCs w:val="32"/>
        </w:rPr>
        <w:t xml:space="preserve">действенной </w:t>
      </w:r>
      <w:r>
        <w:rPr>
          <w:rStyle w:val="fontstyle01"/>
        </w:rPr>
        <w:t xml:space="preserve">основы для подготовки </w:t>
      </w:r>
      <w:r>
        <w:rPr>
          <w:rStyle w:val="fontstyle01"/>
          <w:sz w:val="32"/>
          <w:szCs w:val="32"/>
        </w:rPr>
        <w:t xml:space="preserve">молодого </w:t>
      </w:r>
      <w:r>
        <w:rPr>
          <w:rStyle w:val="fontstyle01"/>
          <w:sz w:val="36"/>
          <w:szCs w:val="36"/>
        </w:rPr>
        <w:t>по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коления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к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жизнедеятельности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в новых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условиях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международного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взаимодействия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и </w:t>
      </w:r>
      <w:r w:rsidRPr="005851E1">
        <w:rPr>
          <w:rFonts w:ascii="TimesNewRomanPSMT" w:hAnsi="TimesNewRomanPSMT"/>
          <w:color w:val="000000"/>
          <w:sz w:val="36"/>
          <w:szCs w:val="36"/>
        </w:rPr>
        <w:t>сотрудничества.</w:t>
      </w:r>
      <w:r w:rsidRPr="005851E1">
        <w:rPr>
          <w:rFonts w:ascii="TimesNewRomanPSMT" w:hAnsi="TimesNewRomanPSMT"/>
          <w:color w:val="000000"/>
          <w:sz w:val="36"/>
          <w:szCs w:val="36"/>
        </w:rPr>
        <w:br/>
        <w:t>Естественно</w:t>
      </w:r>
      <w:r w:rsidRPr="005851E1">
        <w:rPr>
          <w:rFonts w:ascii="TimesNewRomanPSMT" w:hAnsi="TimesNewRomanPSMT"/>
          <w:color w:val="000000"/>
          <w:sz w:val="30"/>
          <w:szCs w:val="30"/>
        </w:rPr>
        <w:t xml:space="preserve">,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что решение </w:t>
      </w:r>
      <w:r w:rsidRPr="005851E1">
        <w:rPr>
          <w:rFonts w:ascii="TimesNewRomanPSMT" w:hAnsi="TimesNewRomanPSMT"/>
          <w:color w:val="000000"/>
          <w:sz w:val="38"/>
          <w:szCs w:val="38"/>
        </w:rPr>
        <w:t xml:space="preserve">поставленных </w:t>
      </w:r>
      <w:r w:rsidRPr="005851E1">
        <w:rPr>
          <w:rFonts w:ascii="TimesNewRomanPSMT" w:hAnsi="TimesNewRomanPSMT"/>
          <w:color w:val="000000"/>
          <w:sz w:val="36"/>
          <w:szCs w:val="36"/>
        </w:rPr>
        <w:t>перед иноязыч</w:t>
      </w:r>
      <w:r w:rsidRPr="005851E1">
        <w:rPr>
          <w:rFonts w:ascii="TimesNewRomanPSMT" w:hAnsi="TimesNewRomanPSMT"/>
          <w:color w:val="000000"/>
          <w:sz w:val="38"/>
          <w:szCs w:val="38"/>
        </w:rPr>
        <w:t xml:space="preserve">ным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образованием задач по обеспечению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соответствия </w:t>
      </w:r>
      <w:r w:rsidRPr="005851E1">
        <w:rPr>
          <w:rFonts w:ascii="TimesNewRomanPSMT" w:hAnsi="TimesNewRomanPSMT"/>
          <w:color w:val="000000"/>
          <w:sz w:val="34"/>
          <w:szCs w:val="34"/>
        </w:rPr>
        <w:t>каче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ственного </w:t>
      </w:r>
      <w:r w:rsidRPr="005851E1">
        <w:rPr>
          <w:rFonts w:ascii="TimesNewRomanPSMT" w:hAnsi="TimesNewRomanPSMT"/>
          <w:color w:val="000000"/>
          <w:sz w:val="34"/>
          <w:szCs w:val="34"/>
        </w:rPr>
        <w:t>уровня обучения иностранному языку современным</w:t>
      </w:r>
      <w:r w:rsidRPr="005851E1">
        <w:rPr>
          <w:rFonts w:ascii="TimesNewRomanPSMT" w:hAnsi="TimesNewRomanPSMT"/>
          <w:color w:val="000000"/>
          <w:sz w:val="34"/>
          <w:szCs w:val="34"/>
        </w:rPr>
        <w:br/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темпам </w:t>
      </w:r>
      <w:r w:rsidRPr="005851E1">
        <w:rPr>
          <w:rFonts w:ascii="TimesNewRomanPSMT" w:hAnsi="TimesNewRomanPSMT"/>
          <w:color w:val="000000"/>
          <w:sz w:val="34"/>
          <w:szCs w:val="34"/>
        </w:rPr>
        <w:t>социально</w:t>
      </w:r>
      <w:r w:rsidRPr="005851E1">
        <w:rPr>
          <w:rFonts w:ascii="TimesNewRomanPSMT" w:hAnsi="TimesNewRomanPSMT"/>
          <w:color w:val="000000"/>
          <w:sz w:val="44"/>
          <w:szCs w:val="44"/>
        </w:rPr>
        <w:t>-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экономического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развития </w:t>
      </w:r>
      <w:r w:rsidRPr="005851E1">
        <w:rPr>
          <w:rFonts w:ascii="TimesNewRomanPSMT" w:hAnsi="TimesNewRomanPSMT"/>
          <w:color w:val="000000"/>
          <w:sz w:val="36"/>
          <w:szCs w:val="36"/>
        </w:rPr>
        <w:t>страны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, его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способности к оперативным изменениям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с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целью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удовлетворения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изменяющихся </w:t>
      </w:r>
      <w:r w:rsidRPr="005851E1">
        <w:rPr>
          <w:rFonts w:ascii="TimesNewRomanPSMT" w:hAnsi="TimesNewRomanPSMT"/>
          <w:color w:val="000000"/>
          <w:sz w:val="34"/>
          <w:szCs w:val="34"/>
        </w:rPr>
        <w:t>потребностей общества</w:t>
      </w:r>
      <w:r w:rsidRPr="005851E1">
        <w:rPr>
          <w:rFonts w:ascii="TimesNewRomanPSMT" w:hAnsi="TimesNewRomanPSMT"/>
          <w:color w:val="000000"/>
          <w:sz w:val="30"/>
          <w:szCs w:val="30"/>
        </w:rPr>
        <w:t xml:space="preserve">, </w:t>
      </w:r>
      <w:r w:rsidRPr="005851E1">
        <w:rPr>
          <w:rFonts w:ascii="TimesNewRomanPSMT" w:hAnsi="TimesNewRomanPSMT"/>
          <w:color w:val="000000"/>
          <w:sz w:val="34"/>
          <w:szCs w:val="34"/>
        </w:rPr>
        <w:t>требуют прове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дения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серьезных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преобразований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в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системе </w:t>
      </w:r>
      <w:r w:rsidRPr="005851E1">
        <w:rPr>
          <w:rFonts w:ascii="TimesNewRomanPSMT" w:hAnsi="TimesNewRomanPSMT"/>
          <w:color w:val="000000"/>
          <w:sz w:val="34"/>
          <w:szCs w:val="34"/>
        </w:rPr>
        <w:lastRenderedPageBreak/>
        <w:t xml:space="preserve">обучения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иностранным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языкам, осмысления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 преодоления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как сохранившихся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инерционных </w:t>
      </w:r>
      <w:r w:rsidRPr="005851E1">
        <w:rPr>
          <w:rFonts w:ascii="TimesNewRomanPSMT" w:hAnsi="TimesNewRomanPSMT"/>
          <w:color w:val="000000"/>
          <w:sz w:val="34"/>
          <w:szCs w:val="34"/>
        </w:rPr>
        <w:t>подходов</w:t>
      </w:r>
      <w:r w:rsidRPr="005851E1">
        <w:rPr>
          <w:rFonts w:ascii="TimesNewRomanPSMT" w:hAnsi="TimesNewRomanPSMT"/>
          <w:color w:val="000000"/>
          <w:sz w:val="30"/>
          <w:szCs w:val="30"/>
        </w:rPr>
        <w:t xml:space="preserve">,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так и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последствий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стихийного роста </w:t>
      </w:r>
      <w:r w:rsidRPr="005851E1">
        <w:rPr>
          <w:rFonts w:ascii="TimesNewRomanPSMT" w:hAnsi="TimesNewRomanPSMT"/>
          <w:color w:val="000000"/>
          <w:sz w:val="36"/>
          <w:szCs w:val="36"/>
        </w:rPr>
        <w:t>«</w:t>
      </w:r>
      <w:proofErr w:type="spellStart"/>
      <w:r w:rsidRPr="005851E1">
        <w:rPr>
          <w:rFonts w:ascii="TimesNewRomanPSMT" w:hAnsi="TimesNewRomanPSMT"/>
          <w:color w:val="000000"/>
          <w:sz w:val="34"/>
          <w:szCs w:val="34"/>
        </w:rPr>
        <w:t>новационных</w:t>
      </w:r>
      <w:proofErr w:type="spellEnd"/>
      <w:r w:rsidRPr="005851E1">
        <w:rPr>
          <w:rFonts w:ascii="TimesNewRomanPSMT" w:hAnsi="TimesNewRomanPSMT"/>
          <w:color w:val="000000"/>
          <w:sz w:val="34"/>
          <w:szCs w:val="34"/>
        </w:rPr>
        <w:t xml:space="preserve">»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программ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и образовательных услуг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по </w:t>
      </w:r>
      <w:r w:rsidRPr="005851E1">
        <w:rPr>
          <w:rFonts w:ascii="TimesNewRomanPSMT" w:hAnsi="TimesNewRomanPSMT"/>
          <w:color w:val="000000"/>
          <w:sz w:val="34"/>
          <w:szCs w:val="34"/>
        </w:rPr>
        <w:t>обу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чению иностранным </w:t>
      </w:r>
      <w:r w:rsidRPr="005851E1">
        <w:rPr>
          <w:rFonts w:ascii="TimesNewRomanPSMT" w:hAnsi="TimesNewRomanPSMT"/>
          <w:color w:val="000000"/>
          <w:sz w:val="34"/>
          <w:szCs w:val="34"/>
        </w:rPr>
        <w:t>языкам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. Очевидна необходимость </w:t>
      </w:r>
      <w:r w:rsidRPr="005851E1">
        <w:rPr>
          <w:rFonts w:ascii="TimesNewRomanPSMT" w:hAnsi="TimesNewRomanPSMT"/>
          <w:color w:val="000000"/>
          <w:sz w:val="36"/>
          <w:szCs w:val="36"/>
        </w:rPr>
        <w:t>раз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работки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методологических </w:t>
      </w:r>
      <w:r w:rsidRPr="005851E1">
        <w:rPr>
          <w:rFonts w:ascii="TimesNewRomanPSMT" w:hAnsi="TimesNewRomanPSMT"/>
          <w:color w:val="000000"/>
          <w:sz w:val="36"/>
          <w:szCs w:val="36"/>
        </w:rPr>
        <w:t>основ современного иноязычного</w:t>
      </w:r>
      <w:r w:rsidRPr="005851E1">
        <w:rPr>
          <w:rFonts w:ascii="TimesNewRomanPSMT" w:hAnsi="TimesNewRomanPSMT"/>
          <w:color w:val="000000"/>
          <w:sz w:val="36"/>
          <w:szCs w:val="36"/>
        </w:rPr>
        <w:br/>
      </w:r>
      <w:r w:rsidRPr="005851E1">
        <w:rPr>
          <w:rFonts w:ascii="TimesNewRomanPSMT" w:hAnsi="TimesNewRomanPSMT"/>
          <w:color w:val="000000"/>
          <w:sz w:val="34"/>
          <w:szCs w:val="34"/>
        </w:rPr>
        <w:t>образования</w:t>
      </w:r>
      <w:r w:rsidRPr="005851E1">
        <w:rPr>
          <w:rFonts w:ascii="TimesNewRomanPSMT" w:hAnsi="TimesNewRomanPSMT"/>
          <w:color w:val="000000"/>
          <w:sz w:val="18"/>
          <w:szCs w:val="18"/>
        </w:rPr>
        <w:t xml:space="preserve">,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соответствующего уровню образовательных потребностей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общества, </w:t>
      </w:r>
      <w:r w:rsidRPr="005851E1">
        <w:rPr>
          <w:rFonts w:ascii="TimesNewRomanPSMT" w:hAnsi="TimesNewRomanPSMT"/>
          <w:color w:val="000000"/>
          <w:sz w:val="34"/>
          <w:szCs w:val="34"/>
        </w:rPr>
        <w:t>на основе которого возможно создание</w:t>
      </w:r>
      <w:r w:rsidRPr="005851E1">
        <w:rPr>
          <w:rFonts w:ascii="TimesNewRomanPSMT" w:hAnsi="TimesNewRomanPSMT"/>
          <w:color w:val="000000"/>
          <w:sz w:val="34"/>
          <w:szCs w:val="34"/>
        </w:rPr>
        <w:br/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национальной </w:t>
      </w:r>
      <w:r w:rsidRPr="005851E1">
        <w:rPr>
          <w:rFonts w:ascii="TimesNewRomanPSMT" w:hAnsi="TimesNewRomanPSMT"/>
          <w:color w:val="000000"/>
          <w:sz w:val="30"/>
          <w:szCs w:val="30"/>
        </w:rPr>
        <w:t xml:space="preserve">целостной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и преемственной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системы </w:t>
      </w:r>
      <w:r w:rsidRPr="005851E1">
        <w:rPr>
          <w:rFonts w:ascii="TimesNewRomanPSMT" w:hAnsi="TimesNewRomanPSMT"/>
          <w:color w:val="000000"/>
          <w:sz w:val="34"/>
          <w:szCs w:val="34"/>
        </w:rPr>
        <w:t>иноязыч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ного </w:t>
      </w:r>
      <w:r w:rsidRPr="005851E1">
        <w:rPr>
          <w:rFonts w:ascii="TimesNewRomanPSMT" w:hAnsi="TimesNewRomanPSMT"/>
          <w:color w:val="000000"/>
          <w:sz w:val="34"/>
          <w:szCs w:val="34"/>
        </w:rPr>
        <w:t>образования</w:t>
      </w:r>
      <w:r w:rsidRPr="005851E1">
        <w:rPr>
          <w:rFonts w:ascii="TimesNewRomanPSMT" w:hAnsi="TimesNewRomanPSMT"/>
          <w:color w:val="000000"/>
          <w:sz w:val="18"/>
          <w:szCs w:val="18"/>
        </w:rPr>
        <w:t xml:space="preserve">,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многовариантной по своим </w:t>
      </w:r>
      <w:r w:rsidRPr="005851E1">
        <w:rPr>
          <w:rFonts w:ascii="TimesNewRomanPSMT" w:hAnsi="TimesNewRomanPSMT"/>
          <w:color w:val="000000"/>
          <w:sz w:val="36"/>
          <w:szCs w:val="36"/>
        </w:rPr>
        <w:t>содержатель</w:t>
      </w:r>
      <w:r w:rsidRPr="005851E1">
        <w:rPr>
          <w:rFonts w:ascii="TimesNewRomanPSMT" w:hAnsi="TimesNewRomanPSMT"/>
          <w:color w:val="000000"/>
          <w:sz w:val="50"/>
          <w:szCs w:val="50"/>
        </w:rPr>
        <w:t>-</w:t>
      </w:r>
      <w:r w:rsidRPr="005851E1">
        <w:rPr>
          <w:rFonts w:ascii="TimesNewRomanPSMT" w:hAnsi="TimesNewRomanPSMT"/>
          <w:color w:val="000000"/>
          <w:sz w:val="50"/>
          <w:szCs w:val="50"/>
        </w:rPr>
        <w:br/>
      </w:r>
      <w:r w:rsidRPr="005851E1">
        <w:rPr>
          <w:rFonts w:ascii="TimesNewRomanPSMT" w:hAnsi="TimesNewRomanPSMT"/>
          <w:color w:val="000000"/>
          <w:sz w:val="28"/>
          <w:szCs w:val="28"/>
        </w:rPr>
        <w:t>5</w:t>
      </w:r>
      <w:r w:rsidRPr="005851E1">
        <w:br/>
      </w:r>
      <w:r w:rsidRPr="005851E1">
        <w:rPr>
          <w:rFonts w:ascii="TimesNewRomanPSMT" w:hAnsi="TimesNewRomanPSMT"/>
          <w:color w:val="000000"/>
          <w:sz w:val="34"/>
          <w:szCs w:val="34"/>
        </w:rPr>
        <w:t>но</w:t>
      </w:r>
      <w:r w:rsidRPr="005851E1">
        <w:rPr>
          <w:rFonts w:ascii="TimesNewRomanPSMT" w:hAnsi="TimesNewRomanPSMT"/>
          <w:color w:val="000000"/>
          <w:sz w:val="38"/>
          <w:szCs w:val="38"/>
        </w:rPr>
        <w:t>-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функциональным и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целевым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установкам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задачам, </w:t>
      </w:r>
      <w:r w:rsidRPr="005851E1">
        <w:rPr>
          <w:rFonts w:ascii="TimesNewRomanPSMT" w:hAnsi="TimesNewRomanPSMT"/>
          <w:color w:val="000000"/>
          <w:sz w:val="36"/>
          <w:szCs w:val="36"/>
        </w:rPr>
        <w:t>струк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турно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объединяющей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в рамках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единого </w:t>
      </w:r>
      <w:proofErr w:type="spellStart"/>
      <w:r w:rsidRPr="005851E1">
        <w:rPr>
          <w:rFonts w:ascii="TimesNewRomanPSMT" w:hAnsi="TimesNewRomanPSMT"/>
          <w:color w:val="000000"/>
          <w:sz w:val="34"/>
          <w:szCs w:val="34"/>
        </w:rPr>
        <w:t>иноязычнообразова</w:t>
      </w:r>
      <w:r w:rsidRPr="005851E1">
        <w:rPr>
          <w:rFonts w:ascii="TimesNewRomanPSMT" w:hAnsi="TimesNewRomanPSMT"/>
          <w:color w:val="000000"/>
          <w:sz w:val="36"/>
          <w:szCs w:val="36"/>
        </w:rPr>
        <w:t>тельного</w:t>
      </w:r>
      <w:proofErr w:type="spellEnd"/>
      <w:r w:rsidRPr="005851E1">
        <w:rPr>
          <w:rFonts w:ascii="TimesNewRomanPSMT" w:hAnsi="TimesNewRomanPSMT"/>
          <w:color w:val="000000"/>
          <w:sz w:val="36"/>
          <w:szCs w:val="36"/>
        </w:rPr>
        <w:t xml:space="preserve"> пространства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все существующие и </w:t>
      </w:r>
      <w:proofErr w:type="spellStart"/>
      <w:r w:rsidRPr="005851E1">
        <w:rPr>
          <w:rFonts w:ascii="TimesNewRomanPSMT" w:hAnsi="TimesNewRomanPSMT"/>
          <w:color w:val="000000"/>
          <w:sz w:val="36"/>
          <w:szCs w:val="36"/>
        </w:rPr>
        <w:t>прогнозно</w:t>
      </w:r>
      <w:proofErr w:type="spellEnd"/>
      <w:r w:rsidRPr="005851E1">
        <w:rPr>
          <w:rFonts w:ascii="TimesNewRomanPSMT" w:hAnsi="TimesNewRomanPSMT"/>
          <w:color w:val="000000"/>
          <w:sz w:val="36"/>
          <w:szCs w:val="36"/>
        </w:rPr>
        <w:t xml:space="preserve"> </w:t>
      </w:r>
      <w:r w:rsidRPr="005851E1">
        <w:rPr>
          <w:rFonts w:ascii="TimesNewRomanPSMT" w:hAnsi="TimesNewRomanPSMT"/>
          <w:color w:val="000000"/>
          <w:sz w:val="34"/>
          <w:szCs w:val="34"/>
        </w:rPr>
        <w:t>воз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можные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формы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уровни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обучения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иностранному </w:t>
      </w:r>
      <w:r w:rsidRPr="005851E1">
        <w:rPr>
          <w:rFonts w:ascii="TimesNewRomanPSMT" w:hAnsi="TimesNewRomanPSMT"/>
          <w:color w:val="000000"/>
          <w:sz w:val="34"/>
          <w:szCs w:val="34"/>
        </w:rPr>
        <w:t>языку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. </w:t>
      </w:r>
      <w:r w:rsidRPr="005851E1">
        <w:rPr>
          <w:rFonts w:ascii="TimesNewRomanPSMT" w:hAnsi="TimesNewRomanPSMT"/>
          <w:color w:val="000000"/>
          <w:sz w:val="34"/>
          <w:szCs w:val="34"/>
        </w:rPr>
        <w:t>Не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обходимость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кардинального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пересмотра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методологии иноязычного образования </w:t>
      </w:r>
      <w:r w:rsidRPr="005851E1">
        <w:rPr>
          <w:rFonts w:ascii="TimesNewRomanPSMT" w:hAnsi="TimesNewRomanPSMT"/>
          <w:color w:val="000000"/>
          <w:sz w:val="36"/>
          <w:szCs w:val="36"/>
        </w:rPr>
        <w:t>предопределяется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, в первую </w:t>
      </w:r>
      <w:r w:rsidRPr="005851E1">
        <w:rPr>
          <w:rFonts w:ascii="TimesNewRomanPSMT" w:hAnsi="TimesNewRomanPSMT"/>
          <w:color w:val="000000"/>
          <w:sz w:val="36"/>
          <w:szCs w:val="36"/>
        </w:rPr>
        <w:t>очередь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, </w:t>
      </w:r>
      <w:proofErr w:type="gramStart"/>
      <w:r w:rsidRPr="005851E1">
        <w:rPr>
          <w:rFonts w:ascii="TimesNewRomanPSMT" w:hAnsi="TimesNewRomanPSMT"/>
          <w:color w:val="000000"/>
          <w:sz w:val="34"/>
          <w:szCs w:val="34"/>
        </w:rPr>
        <w:t>тем,</w:t>
      </w:r>
      <w:r w:rsidRPr="005851E1">
        <w:rPr>
          <w:rFonts w:ascii="TimesNewRomanPSMT" w:hAnsi="TimesNewRomanPSMT"/>
          <w:color w:val="000000"/>
          <w:sz w:val="34"/>
          <w:szCs w:val="34"/>
        </w:rPr>
        <w:br/>
        <w:t>что</w:t>
      </w:r>
      <w:proofErr w:type="gramEnd"/>
      <w:r w:rsidRPr="005851E1">
        <w:rPr>
          <w:rFonts w:ascii="TimesNewRomanPSMT" w:hAnsi="TimesNewRomanPSMT"/>
          <w:color w:val="000000"/>
          <w:sz w:val="34"/>
          <w:szCs w:val="34"/>
        </w:rPr>
        <w:t xml:space="preserve">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переориентация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в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целях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и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конечных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результатах </w:t>
      </w:r>
      <w:r w:rsidRPr="005851E1">
        <w:rPr>
          <w:rFonts w:ascii="TimesNewRomanPSMT" w:hAnsi="TimesNewRomanPSMT"/>
          <w:color w:val="000000"/>
          <w:sz w:val="36"/>
          <w:szCs w:val="36"/>
        </w:rPr>
        <w:t>иноязыч</w:t>
      </w:r>
      <w:r w:rsidRPr="005851E1">
        <w:rPr>
          <w:rFonts w:ascii="TimesNewRomanPSMT" w:hAnsi="TimesNewRomanPSMT"/>
          <w:color w:val="000000"/>
          <w:sz w:val="34"/>
          <w:szCs w:val="34"/>
        </w:rPr>
        <w:t>ного образования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,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определяемого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как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формирование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личности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активного «субъекта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межкультурной </w:t>
      </w:r>
      <w:r w:rsidRPr="005851E1">
        <w:rPr>
          <w:rFonts w:ascii="TimesNewRomanPSMT" w:hAnsi="TimesNewRomanPSMT"/>
          <w:color w:val="000000"/>
          <w:sz w:val="34"/>
          <w:szCs w:val="34"/>
        </w:rPr>
        <w:t>коммуникации», не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возможна при сохранении </w:t>
      </w:r>
      <w:r w:rsidRPr="005851E1">
        <w:rPr>
          <w:rFonts w:ascii="TimesNewRomanPSMT" w:hAnsi="TimesNewRomanPSMT"/>
          <w:color w:val="000000"/>
          <w:sz w:val="34"/>
          <w:szCs w:val="34"/>
        </w:rPr>
        <w:t>существующей философии иноя</w:t>
      </w:r>
      <w:r w:rsidRPr="005851E1">
        <w:rPr>
          <w:rFonts w:ascii="TimesNewRomanPSMT" w:hAnsi="TimesNewRomanPSMT"/>
          <w:color w:val="000000"/>
          <w:sz w:val="38"/>
          <w:szCs w:val="38"/>
        </w:rPr>
        <w:t xml:space="preserve">зычного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образования без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перехода на платформу </w:t>
      </w:r>
      <w:r w:rsidRPr="005851E1">
        <w:rPr>
          <w:rFonts w:ascii="TimesNewRomanPSMT" w:hAnsi="TimesNewRomanPSMT"/>
          <w:color w:val="000000"/>
          <w:sz w:val="34"/>
          <w:szCs w:val="34"/>
        </w:rPr>
        <w:t>концепции</w:t>
      </w:r>
      <w:r w:rsidRPr="005851E1">
        <w:rPr>
          <w:rFonts w:ascii="TimesNewRomanPSMT" w:hAnsi="TimesNewRomanPSMT"/>
          <w:color w:val="000000"/>
          <w:sz w:val="34"/>
          <w:szCs w:val="34"/>
        </w:rPr>
        <w:br/>
        <w:t xml:space="preserve">«межкультурной коммуникации»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 </w:t>
      </w:r>
      <w:proofErr w:type="spellStart"/>
      <w:r w:rsidRPr="005851E1">
        <w:rPr>
          <w:rFonts w:ascii="TimesNewRomanPSMT" w:hAnsi="TimesNewRomanPSMT"/>
          <w:color w:val="000000"/>
          <w:sz w:val="34"/>
          <w:szCs w:val="34"/>
        </w:rPr>
        <w:t>компетентностную</w:t>
      </w:r>
      <w:proofErr w:type="spellEnd"/>
      <w:r w:rsidRPr="005851E1">
        <w:rPr>
          <w:rFonts w:ascii="TimesNewRomanPSMT" w:hAnsi="TimesNewRomanPSMT"/>
          <w:color w:val="000000"/>
          <w:sz w:val="34"/>
          <w:szCs w:val="34"/>
        </w:rPr>
        <w:t xml:space="preserve"> </w:t>
      </w:r>
      <w:r w:rsidRPr="005851E1">
        <w:rPr>
          <w:rFonts w:ascii="TimesNewRomanPSMT" w:hAnsi="TimesNewRomanPSMT"/>
          <w:color w:val="000000"/>
          <w:sz w:val="36"/>
          <w:szCs w:val="36"/>
        </w:rPr>
        <w:t>резуль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тативную систему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иноязычного </w:t>
      </w:r>
      <w:r w:rsidRPr="005851E1">
        <w:rPr>
          <w:rFonts w:ascii="TimesNewRomanPSMT" w:hAnsi="TimesNewRomanPSMT"/>
          <w:color w:val="000000"/>
          <w:sz w:val="34"/>
          <w:szCs w:val="34"/>
        </w:rPr>
        <w:t>образования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. </w:t>
      </w:r>
      <w:proofErr w:type="spellStart"/>
      <w:r w:rsidRPr="005851E1">
        <w:rPr>
          <w:rFonts w:ascii="TimesNewRomanPSMT" w:hAnsi="TimesNewRomanPSMT"/>
          <w:color w:val="000000"/>
          <w:sz w:val="36"/>
          <w:szCs w:val="36"/>
        </w:rPr>
        <w:t>Межкультурно</w:t>
      </w:r>
      <w:r w:rsidRPr="005851E1">
        <w:rPr>
          <w:rFonts w:ascii="TimesNewRomanPSMT" w:hAnsi="TimesNewRomanPSMT"/>
          <w:color w:val="000000"/>
          <w:sz w:val="34"/>
          <w:szCs w:val="34"/>
        </w:rPr>
        <w:t>коммуникативная</w:t>
      </w:r>
      <w:proofErr w:type="spellEnd"/>
      <w:r w:rsidRPr="005851E1">
        <w:rPr>
          <w:rFonts w:ascii="TimesNewRomanPSMT" w:hAnsi="TimesNewRomanPSMT"/>
          <w:color w:val="000000"/>
          <w:sz w:val="34"/>
          <w:szCs w:val="34"/>
        </w:rPr>
        <w:t xml:space="preserve"> теория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обучения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иностранным языкам </w:t>
      </w:r>
      <w:r w:rsidRPr="005851E1">
        <w:rPr>
          <w:rFonts w:ascii="TimesNewRomanPSMT" w:hAnsi="TimesNewRomanPSMT"/>
          <w:color w:val="000000"/>
          <w:sz w:val="34"/>
          <w:szCs w:val="34"/>
        </w:rPr>
        <w:t>как</w:t>
      </w:r>
      <w:r w:rsidRPr="005851E1">
        <w:rPr>
          <w:rFonts w:ascii="TimesNewRomanPSMT" w:hAnsi="TimesNewRomanPSMT"/>
          <w:color w:val="000000"/>
          <w:sz w:val="34"/>
          <w:szCs w:val="34"/>
        </w:rPr>
        <w:br/>
        <w:t xml:space="preserve">ведущая современная концепция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иноязычного </w:t>
      </w:r>
      <w:r w:rsidRPr="005851E1">
        <w:rPr>
          <w:rFonts w:ascii="TimesNewRomanPSMT" w:hAnsi="TimesNewRomanPSMT"/>
          <w:color w:val="000000"/>
          <w:sz w:val="34"/>
          <w:szCs w:val="34"/>
        </w:rPr>
        <w:t>образования</w:t>
      </w:r>
      <w:r w:rsidRPr="005851E1">
        <w:rPr>
          <w:rFonts w:ascii="TimesNewRomanPSMT" w:hAnsi="TimesNewRomanPSMT"/>
          <w:color w:val="000000"/>
          <w:sz w:val="34"/>
          <w:szCs w:val="34"/>
        </w:rPr>
        <w:br/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отражает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ее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направленность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на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интегрированное </w:t>
      </w:r>
      <w:r w:rsidRPr="005851E1">
        <w:rPr>
          <w:rFonts w:ascii="TimesNewRomanPSMT" w:hAnsi="TimesNewRomanPSMT"/>
          <w:color w:val="000000"/>
          <w:sz w:val="32"/>
          <w:szCs w:val="32"/>
        </w:rPr>
        <w:t>обучение</w:t>
      </w:r>
      <w:r w:rsidRPr="005851E1">
        <w:rPr>
          <w:rFonts w:ascii="TimesNewRomanPSMT" w:hAnsi="TimesNewRomanPSMT"/>
          <w:color w:val="000000"/>
          <w:sz w:val="32"/>
          <w:szCs w:val="32"/>
        </w:rPr>
        <w:br/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языку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культуре,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обеспечивающей </w:t>
      </w:r>
      <w:r w:rsidRPr="005851E1">
        <w:rPr>
          <w:rFonts w:ascii="TimesNewRomanPSMT" w:hAnsi="TimesNewRomanPSMT"/>
          <w:color w:val="000000"/>
          <w:sz w:val="36"/>
          <w:szCs w:val="36"/>
        </w:rPr>
        <w:t>раскрытие языка как транс</w:t>
      </w:r>
      <w:r w:rsidRPr="005851E1">
        <w:rPr>
          <w:rFonts w:ascii="TimesNewRomanPSMT" w:hAnsi="TimesNewRomanPSMT"/>
          <w:color w:val="000000"/>
          <w:sz w:val="34"/>
          <w:szCs w:val="34"/>
        </w:rPr>
        <w:t>лятора социокультурной специфики национально</w:t>
      </w:r>
      <w:r w:rsidRPr="005851E1">
        <w:rPr>
          <w:rFonts w:ascii="TimesNewRomanPSMT" w:hAnsi="TimesNewRomanPSMT"/>
          <w:color w:val="000000"/>
          <w:sz w:val="38"/>
          <w:szCs w:val="38"/>
        </w:rPr>
        <w:t>-</w:t>
      </w:r>
      <w:r w:rsidRPr="005851E1">
        <w:rPr>
          <w:rFonts w:ascii="TimesNewRomanPSMT" w:hAnsi="TimesNewRomanPSMT"/>
          <w:color w:val="000000"/>
          <w:sz w:val="36"/>
          <w:szCs w:val="36"/>
        </w:rPr>
        <w:lastRenderedPageBreak/>
        <w:t>языковых</w:t>
      </w:r>
      <w:r w:rsidRPr="005851E1">
        <w:rPr>
          <w:rFonts w:ascii="TimesNewRomanPSMT" w:hAnsi="TimesNewRomanPSMT"/>
          <w:color w:val="000000"/>
          <w:sz w:val="36"/>
          <w:szCs w:val="36"/>
        </w:rPr>
        <w:br/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сообществ </w:t>
      </w:r>
      <w:r w:rsidRPr="005851E1">
        <w:rPr>
          <w:rFonts w:ascii="TimesNewRomanPSMT" w:hAnsi="TimesNewRomanPSMT"/>
          <w:color w:val="000000"/>
          <w:sz w:val="36"/>
          <w:szCs w:val="36"/>
        </w:rPr>
        <w:t>при коммуникации</w:t>
      </w:r>
      <w:r w:rsidRPr="005851E1">
        <w:rPr>
          <w:rFonts w:ascii="TimesNewRomanPSMT" w:hAnsi="TimesNewRomanPSMT"/>
          <w:color w:val="000000"/>
          <w:sz w:val="28"/>
          <w:szCs w:val="28"/>
        </w:rPr>
        <w:t xml:space="preserve">,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способствующей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их взаимопониманию и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взаимодействию </w:t>
      </w:r>
      <w:r w:rsidRPr="005851E1">
        <w:rPr>
          <w:rFonts w:ascii="TimesNewRomanPSMT" w:hAnsi="TimesNewRomanPSMT"/>
          <w:color w:val="000000"/>
          <w:sz w:val="34"/>
          <w:szCs w:val="34"/>
        </w:rPr>
        <w:t>в условиях открытого мира</w:t>
      </w:r>
      <w:r w:rsidRPr="005851E1">
        <w:rPr>
          <w:rFonts w:ascii="TimesNewRomanPSMT" w:hAnsi="TimesNewRomanPSMT"/>
          <w:color w:val="000000"/>
          <w:sz w:val="40"/>
          <w:szCs w:val="40"/>
        </w:rPr>
        <w:t xml:space="preserve">. </w:t>
      </w:r>
      <w:r w:rsidRPr="005851E1">
        <w:rPr>
          <w:rFonts w:ascii="TimesNewRomanPSMT" w:hAnsi="TimesNewRomanPSMT"/>
          <w:color w:val="000000"/>
          <w:sz w:val="36"/>
          <w:szCs w:val="36"/>
        </w:rPr>
        <w:t>Соответственно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,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это предопределяет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смену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предмета </w:t>
      </w:r>
      <w:r w:rsidRPr="005851E1">
        <w:rPr>
          <w:rFonts w:ascii="TimesNewRomanPSMT" w:hAnsi="TimesNewRomanPSMT"/>
          <w:color w:val="000000"/>
          <w:sz w:val="34"/>
          <w:szCs w:val="34"/>
        </w:rPr>
        <w:t>изучения и</w:t>
      </w:r>
      <w:r w:rsidRPr="005851E1">
        <w:rPr>
          <w:rFonts w:ascii="TimesNewRomanPSMT" w:hAnsi="TimesNewRomanPSMT"/>
          <w:color w:val="000000"/>
          <w:sz w:val="34"/>
          <w:szCs w:val="34"/>
        </w:rPr>
        <w:br/>
        <w:t>овладения</w:t>
      </w:r>
      <w:r w:rsidRPr="005851E1">
        <w:rPr>
          <w:rFonts w:ascii="TimesNewRomanPSMT" w:hAnsi="TimesNewRomanPSMT"/>
          <w:color w:val="000000"/>
          <w:sz w:val="32"/>
          <w:szCs w:val="32"/>
        </w:rPr>
        <w:t>-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«иностранный </w:t>
      </w:r>
      <w:r w:rsidRPr="005851E1">
        <w:rPr>
          <w:rFonts w:ascii="TimesNewRomanPS-ItalicMT" w:hAnsi="TimesNewRomanPS-ItalicMT"/>
          <w:i/>
          <w:iCs/>
          <w:color w:val="000000"/>
          <w:sz w:val="38"/>
          <w:szCs w:val="38"/>
        </w:rPr>
        <w:t>язык</w:t>
      </w:r>
      <w:r w:rsidRPr="005851E1">
        <w:rPr>
          <w:rFonts w:ascii="TimesNewRomanPS-ItalicMT" w:hAnsi="TimesNewRomanPS-ItalicMT"/>
          <w:i/>
          <w:iCs/>
          <w:color w:val="000000"/>
          <w:sz w:val="34"/>
          <w:szCs w:val="34"/>
        </w:rPr>
        <w:t xml:space="preserve">»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на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сложное </w:t>
      </w:r>
      <w:r w:rsidRPr="005851E1">
        <w:rPr>
          <w:rFonts w:ascii="TimesNewRomanPS-ItalicMT" w:hAnsi="TimesNewRomanPS-ItalicMT"/>
          <w:i/>
          <w:iCs/>
          <w:color w:val="000000"/>
          <w:sz w:val="38"/>
          <w:szCs w:val="38"/>
        </w:rPr>
        <w:t xml:space="preserve">и </w:t>
      </w:r>
      <w:r w:rsidRPr="005851E1">
        <w:rPr>
          <w:rFonts w:ascii="TimesNewRomanPSMT" w:hAnsi="TimesNewRomanPSMT"/>
          <w:color w:val="000000"/>
          <w:sz w:val="34"/>
          <w:szCs w:val="34"/>
        </w:rPr>
        <w:t>интегрированное понятие «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иноязычное </w:t>
      </w:r>
      <w:r w:rsidRPr="005851E1">
        <w:rPr>
          <w:rFonts w:ascii="TimesNewRomanPSMT" w:hAnsi="TimesNewRomanPSMT"/>
          <w:color w:val="000000"/>
          <w:sz w:val="34"/>
          <w:szCs w:val="34"/>
        </w:rPr>
        <w:t>образование», объектом научного</w:t>
      </w:r>
      <w:r w:rsidRPr="005851E1">
        <w:rPr>
          <w:rFonts w:ascii="TimesNewRomanPSMT" w:hAnsi="TimesNewRomanPSMT"/>
          <w:color w:val="000000"/>
          <w:sz w:val="34"/>
          <w:szCs w:val="34"/>
        </w:rPr>
        <w:br/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познания для которого служит </w:t>
      </w:r>
      <w:r w:rsidRPr="005851E1">
        <w:rPr>
          <w:rFonts w:ascii="TimesNewRomanPSMT" w:hAnsi="TimesNewRomanPSMT"/>
          <w:color w:val="000000"/>
          <w:sz w:val="34"/>
          <w:szCs w:val="34"/>
        </w:rPr>
        <w:t>такой междисциплинарный</w:t>
      </w:r>
      <w:r w:rsidRPr="005851E1">
        <w:rPr>
          <w:rFonts w:ascii="TimesNewRomanPSMT" w:hAnsi="TimesNewRomanPSMT"/>
          <w:color w:val="000000"/>
          <w:sz w:val="34"/>
          <w:szCs w:val="34"/>
        </w:rPr>
        <w:br/>
        <w:t xml:space="preserve">конструкт как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«язык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-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культура </w:t>
      </w:r>
      <w:r w:rsidRPr="005851E1">
        <w:rPr>
          <w:rFonts w:ascii="TimesNewRomanPSMT" w:hAnsi="TimesNewRomanPSMT"/>
          <w:color w:val="000000"/>
          <w:sz w:val="26"/>
          <w:szCs w:val="26"/>
        </w:rPr>
        <w:t xml:space="preserve">- </w:t>
      </w:r>
      <w:r w:rsidRPr="005851E1">
        <w:rPr>
          <w:rFonts w:ascii="TimesNewRomanPSMT" w:hAnsi="TimesNewRomanPSMT"/>
          <w:color w:val="000000"/>
          <w:sz w:val="36"/>
          <w:szCs w:val="36"/>
        </w:rPr>
        <w:t>личность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» во </w:t>
      </w:r>
      <w:r w:rsidRPr="005851E1">
        <w:rPr>
          <w:rFonts w:ascii="TimesNewRomanPSMT" w:hAnsi="TimesNewRomanPSMT"/>
          <w:color w:val="000000"/>
          <w:sz w:val="36"/>
          <w:szCs w:val="36"/>
        </w:rPr>
        <w:t>взаимосвязи</w:t>
      </w:r>
      <w:r w:rsidRPr="005851E1">
        <w:rPr>
          <w:rFonts w:ascii="TimesNewRomanPSMT" w:hAnsi="TimesNewRomanPSMT"/>
          <w:color w:val="000000"/>
          <w:sz w:val="36"/>
          <w:szCs w:val="36"/>
        </w:rPr>
        <w:br/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всех его составляющих, а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дидактическим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его </w:t>
      </w:r>
      <w:r w:rsidRPr="005851E1">
        <w:rPr>
          <w:rFonts w:ascii="TimesNewRomanPSMT" w:hAnsi="TimesNewRomanPSMT"/>
          <w:color w:val="000000"/>
          <w:sz w:val="36"/>
          <w:szCs w:val="36"/>
        </w:rPr>
        <w:t>представлением</w:t>
      </w:r>
      <w:r w:rsidRPr="005851E1">
        <w:rPr>
          <w:rFonts w:ascii="TimesNewRomanPSMT" w:hAnsi="TimesNewRomanPSMT"/>
          <w:color w:val="000000"/>
          <w:sz w:val="36"/>
          <w:szCs w:val="36"/>
        </w:rPr>
        <w:br/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является </w:t>
      </w:r>
      <w:r w:rsidRPr="005851E1">
        <w:rPr>
          <w:rFonts w:ascii="TimesNewRomanPSMT" w:hAnsi="TimesNewRomanPSMT"/>
          <w:color w:val="000000"/>
          <w:sz w:val="36"/>
          <w:szCs w:val="36"/>
        </w:rPr>
        <w:t>содержательно</w:t>
      </w:r>
      <w:r w:rsidRPr="005851E1">
        <w:rPr>
          <w:rFonts w:ascii="TimesNewRomanPSMT" w:hAnsi="TimesNewRomanPSMT"/>
          <w:color w:val="000000"/>
          <w:sz w:val="38"/>
          <w:szCs w:val="38"/>
        </w:rPr>
        <w:t>-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организационное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целое- </w:t>
      </w:r>
      <w:r w:rsidRPr="005851E1">
        <w:rPr>
          <w:rFonts w:ascii="TimesNewRomanPSMT" w:hAnsi="TimesNewRomanPSMT"/>
          <w:color w:val="000000"/>
          <w:sz w:val="34"/>
          <w:szCs w:val="34"/>
        </w:rPr>
        <w:t>«</w:t>
      </w:r>
      <w:proofErr w:type="spellStart"/>
      <w:r w:rsidRPr="005851E1">
        <w:rPr>
          <w:rFonts w:ascii="TimesNewRomanPSMT" w:hAnsi="TimesNewRomanPSMT"/>
          <w:color w:val="000000"/>
          <w:sz w:val="36"/>
          <w:szCs w:val="36"/>
        </w:rPr>
        <w:t>инолингвокультура</w:t>
      </w:r>
      <w:proofErr w:type="spellEnd"/>
      <w:r w:rsidRPr="005851E1">
        <w:rPr>
          <w:rFonts w:ascii="TimesNewRomanPSMT" w:hAnsi="TimesNewRomanPSMT"/>
          <w:color w:val="000000"/>
          <w:sz w:val="36"/>
          <w:szCs w:val="36"/>
        </w:rPr>
        <w:t xml:space="preserve"> и личность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»,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с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конечным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целевым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и </w:t>
      </w:r>
      <w:r w:rsidRPr="005851E1">
        <w:rPr>
          <w:rFonts w:ascii="TimesNewRomanPSMT" w:hAnsi="TimesNewRomanPSMT"/>
          <w:color w:val="000000"/>
          <w:sz w:val="36"/>
          <w:szCs w:val="36"/>
        </w:rPr>
        <w:t>результативным итогом</w:t>
      </w:r>
      <w:r w:rsidRPr="005851E1">
        <w:rPr>
          <w:rFonts w:ascii="TimesNewRomanPSMT" w:hAnsi="TimesNewRomanPSMT"/>
          <w:color w:val="000000"/>
          <w:sz w:val="32"/>
          <w:szCs w:val="32"/>
        </w:rPr>
        <w:t>-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формирование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личности </w:t>
      </w:r>
      <w:r w:rsidRPr="005851E1">
        <w:rPr>
          <w:rFonts w:ascii="TimesNewRomanPSMT" w:hAnsi="TimesNewRomanPSMT"/>
          <w:color w:val="000000"/>
          <w:sz w:val="34"/>
          <w:szCs w:val="34"/>
        </w:rPr>
        <w:t>«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субъекта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межкультурной коммуникации»,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межкультурная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компетенция </w:t>
      </w:r>
      <w:r w:rsidRPr="005851E1">
        <w:rPr>
          <w:rFonts w:ascii="TimesNewRomanPSMT" w:hAnsi="TimesNewRomanPSMT"/>
          <w:color w:val="000000"/>
          <w:sz w:val="36"/>
          <w:szCs w:val="36"/>
        </w:rPr>
        <w:t>которого</w:t>
      </w:r>
      <w:r w:rsidRPr="005851E1">
        <w:rPr>
          <w:rFonts w:ascii="TimesNewRomanPSMT" w:hAnsi="TimesNewRomanPSMT"/>
          <w:color w:val="000000"/>
          <w:sz w:val="36"/>
          <w:szCs w:val="36"/>
        </w:rPr>
        <w:br/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адекватно обеспечивает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востребованный временем </w:t>
      </w:r>
      <w:r w:rsidRPr="005851E1">
        <w:rPr>
          <w:rFonts w:ascii="TimesNewRomanPSMT" w:hAnsi="TimesNewRomanPSMT"/>
          <w:color w:val="000000"/>
          <w:sz w:val="34"/>
          <w:szCs w:val="34"/>
        </w:rPr>
        <w:t>высокий</w:t>
      </w:r>
      <w:r w:rsidRPr="005851E1">
        <w:rPr>
          <w:rFonts w:ascii="TimesNewRomanPSMT" w:hAnsi="TimesNewRomanPSMT"/>
          <w:color w:val="000000"/>
          <w:sz w:val="34"/>
          <w:szCs w:val="34"/>
        </w:rPr>
        <w:br/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уровень взаимопонимания и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взаимодействия </w:t>
      </w:r>
      <w:r w:rsidRPr="005851E1">
        <w:rPr>
          <w:rFonts w:ascii="TimesNewRomanPSMT" w:hAnsi="TimesNewRomanPSMT"/>
          <w:color w:val="000000"/>
          <w:sz w:val="38"/>
          <w:szCs w:val="38"/>
        </w:rPr>
        <w:t xml:space="preserve">в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условиях </w:t>
      </w:r>
      <w:r w:rsidRPr="005851E1">
        <w:rPr>
          <w:rFonts w:ascii="TimesNewRomanPSMT" w:hAnsi="TimesNewRomanPSMT"/>
          <w:color w:val="000000"/>
          <w:sz w:val="36"/>
          <w:szCs w:val="36"/>
        </w:rPr>
        <w:t>меж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дународных </w:t>
      </w:r>
      <w:r w:rsidRPr="005851E1">
        <w:rPr>
          <w:rFonts w:ascii="TimesNewRomanPSMT" w:hAnsi="TimesNewRomanPSMT"/>
          <w:color w:val="000000"/>
          <w:sz w:val="36"/>
          <w:szCs w:val="36"/>
        </w:rPr>
        <w:t>контактов</w:t>
      </w:r>
      <w:r w:rsidRPr="005851E1">
        <w:rPr>
          <w:rFonts w:ascii="TimesNewRomanPSMT" w:hAnsi="TimesNewRomanPSMT"/>
          <w:color w:val="000000"/>
          <w:sz w:val="32"/>
          <w:szCs w:val="32"/>
        </w:rPr>
        <w:t>.</w:t>
      </w:r>
      <w:r w:rsidRPr="005851E1">
        <w:rPr>
          <w:rFonts w:ascii="TimesNewRomanPSMT" w:hAnsi="TimesNewRomanPSMT"/>
          <w:color w:val="000000"/>
          <w:sz w:val="32"/>
          <w:szCs w:val="32"/>
        </w:rPr>
        <w:br/>
      </w:r>
      <w:r w:rsidRPr="005851E1">
        <w:rPr>
          <w:rFonts w:ascii="TimesNewRomanPSMT" w:hAnsi="TimesNewRomanPSMT"/>
          <w:color w:val="000000"/>
          <w:sz w:val="34"/>
          <w:szCs w:val="34"/>
        </w:rPr>
        <w:t>Существующее многообразие концептуальных платформ</w:t>
      </w:r>
      <w:r w:rsidRPr="005851E1">
        <w:rPr>
          <w:rFonts w:ascii="TimesNewRomanPSMT" w:hAnsi="TimesNewRomanPSMT"/>
          <w:color w:val="000000"/>
          <w:sz w:val="34"/>
          <w:szCs w:val="34"/>
        </w:rPr>
        <w:br/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как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попыток решить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стоящих перед системой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обучения </w:t>
      </w:r>
      <w:r w:rsidRPr="005851E1">
        <w:rPr>
          <w:rFonts w:ascii="TimesNewRomanPSMT" w:hAnsi="TimesNewRomanPSMT"/>
          <w:color w:val="000000"/>
          <w:sz w:val="34"/>
          <w:szCs w:val="34"/>
        </w:rPr>
        <w:t>инос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транным языкам современных </w:t>
      </w:r>
      <w:r w:rsidRPr="005851E1">
        <w:rPr>
          <w:rFonts w:ascii="TimesNewRomanPSMT" w:hAnsi="TimesNewRomanPSMT"/>
          <w:color w:val="000000"/>
          <w:sz w:val="34"/>
          <w:szCs w:val="34"/>
        </w:rPr>
        <w:t>социально</w:t>
      </w:r>
      <w:r w:rsidRPr="005851E1">
        <w:rPr>
          <w:rFonts w:ascii="TimesNewRomanPSMT" w:hAnsi="TimesNewRomanPSMT"/>
          <w:color w:val="000000"/>
          <w:sz w:val="38"/>
          <w:szCs w:val="38"/>
        </w:rPr>
        <w:t>-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обусловленных </w:t>
      </w:r>
      <w:r w:rsidRPr="005851E1">
        <w:rPr>
          <w:rFonts w:ascii="TimesNewRomanPSMT" w:hAnsi="TimesNewRomanPSMT"/>
          <w:color w:val="000000"/>
          <w:sz w:val="36"/>
          <w:szCs w:val="36"/>
        </w:rPr>
        <w:t>тре</w:t>
      </w:r>
      <w:r w:rsidRPr="005851E1"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  <w:t>б</w:t>
      </w:r>
      <w:r w:rsidRPr="005851E1">
        <w:br/>
      </w:r>
      <w:proofErr w:type="spellStart"/>
      <w:r w:rsidRPr="005851E1">
        <w:rPr>
          <w:rFonts w:ascii="TimesNewRomanPSMT" w:hAnsi="TimesNewRomanPSMT"/>
          <w:color w:val="000000"/>
          <w:sz w:val="34"/>
          <w:szCs w:val="34"/>
        </w:rPr>
        <w:t>бований</w:t>
      </w:r>
      <w:proofErr w:type="spellEnd"/>
      <w:r w:rsidRPr="005851E1">
        <w:rPr>
          <w:rFonts w:ascii="TimesNewRomanPSMT" w:hAnsi="TimesNewRomanPSMT"/>
          <w:color w:val="000000"/>
          <w:sz w:val="32"/>
          <w:szCs w:val="32"/>
        </w:rPr>
        <w:t xml:space="preserve">,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отсутствие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единства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в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определении </w:t>
      </w:r>
      <w:r w:rsidRPr="005851E1">
        <w:rPr>
          <w:rFonts w:ascii="TimesNewRomanPSMT" w:hAnsi="TimesNewRomanPSMT"/>
          <w:color w:val="000000"/>
          <w:sz w:val="34"/>
          <w:szCs w:val="34"/>
        </w:rPr>
        <w:t>современной</w:t>
      </w:r>
      <w:r w:rsidRPr="005851E1">
        <w:rPr>
          <w:rFonts w:ascii="TimesNewRomanPSMT" w:hAnsi="TimesNewRomanPSMT"/>
          <w:color w:val="000000"/>
          <w:sz w:val="34"/>
          <w:szCs w:val="34"/>
        </w:rPr>
        <w:br/>
        <w:t xml:space="preserve">методологии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иноязычного </w:t>
      </w:r>
      <w:r w:rsidRPr="005851E1">
        <w:rPr>
          <w:rFonts w:ascii="TimesNewRomanPSMT" w:hAnsi="TimesNewRomanPSMT"/>
          <w:color w:val="000000"/>
          <w:sz w:val="34"/>
          <w:szCs w:val="34"/>
        </w:rPr>
        <w:t>образования, сложившаяся ситуация терминологических «</w:t>
      </w:r>
      <w:r w:rsidRPr="005851E1">
        <w:rPr>
          <w:rFonts w:ascii="TimesNewRomanPSMT" w:hAnsi="TimesNewRomanPSMT"/>
          <w:color w:val="000000"/>
          <w:sz w:val="32"/>
          <w:szCs w:val="32"/>
        </w:rPr>
        <w:t>свобод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» в дидактике, необоснованная генерализация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отдельных </w:t>
      </w:r>
      <w:r w:rsidRPr="005851E1">
        <w:rPr>
          <w:rFonts w:ascii="TimesNewRomanPSMT" w:hAnsi="TimesNewRomanPSMT"/>
          <w:color w:val="000000"/>
          <w:sz w:val="34"/>
          <w:szCs w:val="34"/>
        </w:rPr>
        <w:t>технологий обучения до уров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ня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методологий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 </w:t>
      </w:r>
      <w:r w:rsidRPr="005851E1">
        <w:rPr>
          <w:rFonts w:ascii="TimesNewRomanPSMT" w:hAnsi="TimesNewRomanPSMT"/>
          <w:color w:val="000000"/>
          <w:sz w:val="32"/>
          <w:szCs w:val="32"/>
        </w:rPr>
        <w:t>концепций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, что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характерно </w:t>
      </w:r>
      <w:r w:rsidRPr="005851E1">
        <w:rPr>
          <w:rFonts w:ascii="TimesNewRomanPSMT" w:hAnsi="TimesNewRomanPSMT"/>
          <w:color w:val="000000"/>
          <w:sz w:val="34"/>
          <w:szCs w:val="34"/>
        </w:rPr>
        <w:t>для зарубежной</w:t>
      </w:r>
      <w:r w:rsidRPr="005851E1">
        <w:rPr>
          <w:rFonts w:ascii="TimesNewRomanPSMT" w:hAnsi="TimesNewRomanPSMT"/>
          <w:color w:val="000000"/>
          <w:sz w:val="34"/>
          <w:szCs w:val="34"/>
        </w:rPr>
        <w:br/>
        <w:t xml:space="preserve">лингводидактики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 их </w:t>
      </w:r>
      <w:r w:rsidRPr="005851E1">
        <w:rPr>
          <w:rFonts w:ascii="TimesNewRomanPSMT" w:hAnsi="TimesNewRomanPSMT"/>
          <w:color w:val="000000"/>
          <w:sz w:val="32"/>
          <w:szCs w:val="32"/>
        </w:rPr>
        <w:t>«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слепое»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копирование </w:t>
      </w:r>
      <w:r w:rsidRPr="005851E1">
        <w:rPr>
          <w:rFonts w:ascii="TimesNewRomanPSMT" w:hAnsi="TimesNewRomanPSMT"/>
          <w:color w:val="000000"/>
          <w:sz w:val="34"/>
          <w:szCs w:val="34"/>
        </w:rPr>
        <w:t>и перенос на</w:t>
      </w:r>
      <w:r w:rsidRPr="005851E1">
        <w:rPr>
          <w:rFonts w:ascii="TimesNewRomanPSMT" w:hAnsi="TimesNewRomanPSMT"/>
          <w:color w:val="000000"/>
          <w:sz w:val="34"/>
          <w:szCs w:val="34"/>
        </w:rPr>
        <w:br/>
        <w:t>отечественную дидактическую почву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,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свобода </w:t>
      </w:r>
      <w:proofErr w:type="spellStart"/>
      <w:r w:rsidRPr="005851E1">
        <w:rPr>
          <w:rFonts w:ascii="TimesNewRomanPSMT" w:hAnsi="TimesNewRomanPSMT"/>
          <w:color w:val="000000"/>
          <w:sz w:val="34"/>
          <w:szCs w:val="34"/>
        </w:rPr>
        <w:t>дидактов</w:t>
      </w:r>
      <w:proofErr w:type="spellEnd"/>
      <w:r w:rsidRPr="005851E1">
        <w:rPr>
          <w:rFonts w:ascii="TimesNewRomanPSMT" w:hAnsi="TimesNewRomanPSMT"/>
          <w:color w:val="000000"/>
          <w:sz w:val="34"/>
          <w:szCs w:val="34"/>
        </w:rPr>
        <w:t xml:space="preserve"> в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об </w:t>
      </w:r>
      <w:r w:rsidRPr="005851E1">
        <w:rPr>
          <w:rFonts w:ascii="TimesNewRomanPSMT" w:hAnsi="TimesNewRomanPSMT"/>
          <w:color w:val="000000"/>
          <w:sz w:val="38"/>
          <w:szCs w:val="38"/>
        </w:rPr>
        <w:t>-</w:t>
      </w:r>
      <w:r w:rsidRPr="005851E1">
        <w:rPr>
          <w:rFonts w:ascii="TimesNewRomanPSMT" w:hAnsi="TimesNewRomanPSMT"/>
          <w:color w:val="000000"/>
          <w:sz w:val="38"/>
          <w:szCs w:val="38"/>
        </w:rPr>
        <w:br/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ращении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к такому системному, целостному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ко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многому </w:t>
      </w:r>
      <w:r w:rsidRPr="005851E1">
        <w:rPr>
          <w:rFonts w:ascii="TimesNewRomanPSMT" w:hAnsi="TimesNewRomanPSMT"/>
          <w:color w:val="000000"/>
          <w:sz w:val="34"/>
          <w:szCs w:val="34"/>
        </w:rPr>
        <w:lastRenderedPageBreak/>
        <w:t xml:space="preserve">обязывающему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понятию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«образование»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и,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как </w:t>
      </w:r>
      <w:r w:rsidRPr="005851E1">
        <w:rPr>
          <w:rFonts w:ascii="TimesNewRomanPSMT" w:hAnsi="TimesNewRomanPSMT"/>
          <w:color w:val="000000"/>
          <w:sz w:val="32"/>
          <w:szCs w:val="32"/>
        </w:rPr>
        <w:t>следствие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, </w:t>
      </w:r>
      <w:r w:rsidRPr="005851E1">
        <w:rPr>
          <w:rFonts w:ascii="TimesNewRomanPSMT" w:hAnsi="TimesNewRomanPSMT"/>
          <w:color w:val="000000"/>
          <w:sz w:val="36"/>
          <w:szCs w:val="36"/>
        </w:rPr>
        <w:t>появле</w:t>
      </w:r>
      <w:r w:rsidRPr="005851E1">
        <w:rPr>
          <w:rFonts w:ascii="TimesNewRomanPSMT" w:hAnsi="TimesNewRomanPSMT"/>
          <w:color w:val="000000"/>
          <w:sz w:val="34"/>
          <w:szCs w:val="34"/>
        </w:rPr>
        <w:t>ние обилия «</w:t>
      </w:r>
      <w:r w:rsidRPr="005851E1">
        <w:rPr>
          <w:rFonts w:ascii="TimesNewRomanPSMT" w:hAnsi="TimesNewRomanPSMT"/>
          <w:color w:val="000000"/>
          <w:sz w:val="36"/>
          <w:szCs w:val="36"/>
        </w:rPr>
        <w:t>типов</w:t>
      </w:r>
      <w:r w:rsidRPr="005851E1">
        <w:rPr>
          <w:rFonts w:ascii="TimesNewRomanPSMT" w:hAnsi="TimesNewRomanPSMT"/>
          <w:color w:val="000000"/>
          <w:sz w:val="34"/>
          <w:szCs w:val="34"/>
        </w:rPr>
        <w:t>» образования, тенденции к нивелированию</w:t>
      </w:r>
      <w:r w:rsidRPr="005851E1">
        <w:rPr>
          <w:rFonts w:ascii="TimesNewRomanPSMT" w:hAnsi="TimesNewRomanPSMT"/>
          <w:color w:val="000000"/>
          <w:sz w:val="34"/>
          <w:szCs w:val="34"/>
        </w:rPr>
        <w:br/>
        <w:t>различий между «языковым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» </w:t>
      </w:r>
      <w:r w:rsidRPr="005851E1">
        <w:rPr>
          <w:rFonts w:ascii="TimesNewRomanPSMT" w:hAnsi="TimesNewRomanPSMT"/>
          <w:color w:val="000000"/>
          <w:sz w:val="34"/>
          <w:szCs w:val="34"/>
        </w:rPr>
        <w:t>и «иноязычным» образованием</w:t>
      </w:r>
      <w:r w:rsidRPr="005851E1">
        <w:rPr>
          <w:rFonts w:ascii="TimesNewRomanPSMT" w:hAnsi="TimesNewRomanPSMT"/>
          <w:color w:val="000000"/>
          <w:sz w:val="20"/>
          <w:szCs w:val="20"/>
        </w:rPr>
        <w:t>,</w:t>
      </w:r>
      <w:r w:rsidRPr="005851E1">
        <w:rPr>
          <w:rFonts w:ascii="TimesNewRomanPSMT" w:hAnsi="TimesNewRomanPSMT"/>
          <w:color w:val="000000"/>
          <w:sz w:val="20"/>
          <w:szCs w:val="20"/>
        </w:rPr>
        <w:br/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отсутствие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конкретных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моделей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внедрения </w:t>
      </w:r>
      <w:proofErr w:type="spellStart"/>
      <w:r w:rsidRPr="005851E1">
        <w:rPr>
          <w:rFonts w:ascii="TimesNewRomanPSMT" w:hAnsi="TimesNewRomanPSMT"/>
          <w:color w:val="000000"/>
          <w:sz w:val="34"/>
          <w:szCs w:val="34"/>
        </w:rPr>
        <w:t>межкультурно</w:t>
      </w:r>
      <w:proofErr w:type="spellEnd"/>
      <w:r w:rsidRPr="005851E1">
        <w:rPr>
          <w:rFonts w:ascii="TimesNewRomanPSMT" w:hAnsi="TimesNewRomanPSMT"/>
          <w:color w:val="000000"/>
          <w:sz w:val="38"/>
          <w:szCs w:val="38"/>
        </w:rPr>
        <w:t>-</w:t>
      </w:r>
      <w:r w:rsidRPr="005851E1">
        <w:rPr>
          <w:rFonts w:ascii="TimesNewRomanPSMT" w:hAnsi="TimesNewRomanPSMT"/>
          <w:color w:val="000000"/>
          <w:sz w:val="34"/>
          <w:szCs w:val="34"/>
        </w:rPr>
        <w:t>ком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муникативной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теории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иноязычного образования как </w:t>
      </w:r>
      <w:r w:rsidRPr="005851E1">
        <w:rPr>
          <w:rFonts w:ascii="TimesNewRomanPSMT" w:hAnsi="TimesNewRomanPSMT"/>
          <w:color w:val="000000"/>
          <w:sz w:val="32"/>
          <w:szCs w:val="32"/>
        </w:rPr>
        <w:t>целост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ной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программы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обучения, </w:t>
      </w:r>
      <w:proofErr w:type="spellStart"/>
      <w:r w:rsidRPr="005851E1">
        <w:rPr>
          <w:rFonts w:ascii="TimesNewRomanPSMT" w:hAnsi="TimesNewRomanPSMT"/>
          <w:color w:val="000000"/>
          <w:sz w:val="34"/>
          <w:szCs w:val="34"/>
        </w:rPr>
        <w:t>неразработанность</w:t>
      </w:r>
      <w:proofErr w:type="spellEnd"/>
      <w:r w:rsidRPr="005851E1">
        <w:rPr>
          <w:rFonts w:ascii="TimesNewRomanPSMT" w:hAnsi="TimesNewRomanPSMT"/>
          <w:color w:val="000000"/>
          <w:sz w:val="34"/>
          <w:szCs w:val="34"/>
        </w:rPr>
        <w:t xml:space="preserve"> </w:t>
      </w:r>
      <w:r w:rsidRPr="005851E1">
        <w:rPr>
          <w:rFonts w:ascii="TimesNewRomanPSMT" w:hAnsi="TimesNewRomanPSMT"/>
          <w:color w:val="000000"/>
          <w:sz w:val="32"/>
          <w:szCs w:val="32"/>
        </w:rPr>
        <w:t>национальной</w:t>
      </w:r>
      <w:r w:rsidRPr="005851E1">
        <w:rPr>
          <w:rFonts w:ascii="TimesNewRomanPSMT" w:hAnsi="TimesNewRomanPSMT"/>
          <w:color w:val="000000"/>
          <w:sz w:val="32"/>
          <w:szCs w:val="32"/>
        </w:rPr>
        <w:br/>
        <w:t xml:space="preserve">концепции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иноязычного </w:t>
      </w:r>
      <w:r w:rsidRPr="005851E1">
        <w:rPr>
          <w:rFonts w:ascii="TimesNewRomanPSMT" w:hAnsi="TimesNewRomanPSMT"/>
          <w:color w:val="000000"/>
          <w:sz w:val="34"/>
          <w:szCs w:val="34"/>
        </w:rPr>
        <w:t>образования для многовариантной</w:t>
      </w:r>
      <w:r w:rsidRPr="005851E1">
        <w:rPr>
          <w:rFonts w:ascii="TimesNewRomanPSMT" w:hAnsi="TimesNewRomanPSMT"/>
          <w:color w:val="000000"/>
          <w:sz w:val="34"/>
          <w:szCs w:val="34"/>
        </w:rPr>
        <w:br/>
        <w:t xml:space="preserve">системы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отечественного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образования </w:t>
      </w:r>
      <w:r w:rsidRPr="005851E1">
        <w:rPr>
          <w:rFonts w:ascii="TimesNewRomanPSMT" w:hAnsi="TimesNewRomanPSMT"/>
          <w:color w:val="000000"/>
          <w:sz w:val="36"/>
          <w:szCs w:val="36"/>
        </w:rPr>
        <w:t>и т</w:t>
      </w:r>
      <w:r w:rsidRPr="005851E1">
        <w:rPr>
          <w:rFonts w:ascii="TimesNewRomanPSMT" w:hAnsi="TimesNewRomanPSMT"/>
          <w:color w:val="000000"/>
          <w:sz w:val="32"/>
          <w:szCs w:val="32"/>
        </w:rPr>
        <w:t>.</w:t>
      </w:r>
      <w:r w:rsidRPr="005851E1">
        <w:rPr>
          <w:rFonts w:ascii="TimesNewRomanPSMT" w:hAnsi="TimesNewRomanPSMT"/>
          <w:color w:val="000000"/>
          <w:sz w:val="34"/>
          <w:szCs w:val="34"/>
        </w:rPr>
        <w:t>д</w:t>
      </w:r>
      <w:r w:rsidRPr="005851E1">
        <w:rPr>
          <w:rFonts w:ascii="TimesNewRomanPSMT" w:hAnsi="TimesNewRomanPSMT"/>
          <w:color w:val="000000"/>
          <w:sz w:val="32"/>
          <w:szCs w:val="32"/>
        </w:rPr>
        <w:t>.</w:t>
      </w:r>
      <w:r w:rsidRPr="005851E1">
        <w:rPr>
          <w:rFonts w:ascii="TimesNewRomanPSMT" w:hAnsi="TimesNewRomanPSMT"/>
          <w:color w:val="000000"/>
          <w:sz w:val="26"/>
          <w:szCs w:val="26"/>
        </w:rPr>
        <w:t xml:space="preserve">-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все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это </w:t>
      </w:r>
      <w:r w:rsidRPr="005851E1">
        <w:rPr>
          <w:rFonts w:ascii="TimesNewRomanPSMT" w:hAnsi="TimesNewRomanPSMT"/>
          <w:color w:val="000000"/>
          <w:sz w:val="34"/>
          <w:szCs w:val="34"/>
        </w:rPr>
        <w:t>не спо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собствует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ускоренному переходу на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создание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 внедрение </w:t>
      </w:r>
      <w:r w:rsidRPr="005851E1">
        <w:rPr>
          <w:rFonts w:ascii="TimesNewRomanPSMT" w:hAnsi="TimesNewRomanPSMT"/>
          <w:color w:val="000000"/>
          <w:sz w:val="34"/>
          <w:szCs w:val="34"/>
        </w:rPr>
        <w:t>нового социально</w:t>
      </w:r>
      <w:r w:rsidRPr="005851E1">
        <w:rPr>
          <w:rFonts w:ascii="TimesNewRomanPSMT" w:hAnsi="TimesNewRomanPSMT"/>
          <w:color w:val="000000"/>
          <w:sz w:val="38"/>
          <w:szCs w:val="38"/>
        </w:rPr>
        <w:t>-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прогнозного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моделирования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целостной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национальной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системы непрерывного и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многоуровневого иноязычного образования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с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четко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определенной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методологией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 </w:t>
      </w:r>
      <w:r w:rsidRPr="005851E1">
        <w:rPr>
          <w:rFonts w:ascii="TimesNewRomanPSMT" w:hAnsi="TimesNewRomanPSMT"/>
          <w:color w:val="000000"/>
          <w:sz w:val="34"/>
          <w:szCs w:val="34"/>
        </w:rPr>
        <w:t>веду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щей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образовательной теорией, способной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реализовать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поставленные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перед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ней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современные </w:t>
      </w:r>
      <w:r w:rsidRPr="005851E1">
        <w:rPr>
          <w:rFonts w:ascii="TimesNewRomanPSMT" w:hAnsi="TimesNewRomanPSMT"/>
          <w:color w:val="000000"/>
          <w:sz w:val="34"/>
          <w:szCs w:val="34"/>
        </w:rPr>
        <w:t>задачи</w:t>
      </w:r>
      <w:r w:rsidRPr="005851E1">
        <w:rPr>
          <w:rFonts w:ascii="TimesNewRomanPSMT" w:hAnsi="TimesNewRomanPSMT"/>
          <w:color w:val="000000"/>
          <w:sz w:val="32"/>
          <w:szCs w:val="32"/>
        </w:rPr>
        <w:t>.</w:t>
      </w:r>
      <w:r w:rsidRPr="005851E1">
        <w:rPr>
          <w:rFonts w:ascii="TimesNewRomanPSMT" w:hAnsi="TimesNewRomanPSMT"/>
          <w:color w:val="000000"/>
          <w:sz w:val="32"/>
          <w:szCs w:val="32"/>
        </w:rPr>
        <w:br/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Проблеме анализа существующего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положения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дел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в </w:t>
      </w:r>
      <w:r w:rsidRPr="005851E1">
        <w:rPr>
          <w:rFonts w:ascii="TimesNewRomanPSMT" w:hAnsi="TimesNewRomanPSMT"/>
          <w:color w:val="000000"/>
          <w:sz w:val="34"/>
          <w:szCs w:val="34"/>
        </w:rPr>
        <w:t>этой</w:t>
      </w:r>
      <w:r w:rsidRPr="005851E1">
        <w:rPr>
          <w:rFonts w:ascii="TimesNewRomanPSMT" w:hAnsi="TimesNewRomanPSMT"/>
          <w:color w:val="000000"/>
          <w:sz w:val="34"/>
          <w:szCs w:val="34"/>
        </w:rPr>
        <w:br/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подсистеме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образования, а главное, задаче представления разработанной нами методологии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иноязычного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образования,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интерпретации в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свете выдвинутой </w:t>
      </w:r>
      <w:r w:rsidRPr="005851E1">
        <w:rPr>
          <w:rFonts w:ascii="TimesNewRomanPSMT" w:hAnsi="TimesNewRomanPSMT"/>
          <w:color w:val="000000"/>
          <w:sz w:val="32"/>
          <w:szCs w:val="32"/>
        </w:rPr>
        <w:t>«</w:t>
      </w:r>
      <w:proofErr w:type="spellStart"/>
      <w:r w:rsidRPr="005851E1">
        <w:rPr>
          <w:rFonts w:ascii="TimesNewRomanPSMT" w:hAnsi="TimesNewRomanPSMT"/>
          <w:color w:val="000000"/>
          <w:sz w:val="36"/>
          <w:szCs w:val="36"/>
        </w:rPr>
        <w:t>когнитивно</w:t>
      </w:r>
      <w:r w:rsidRPr="005851E1">
        <w:rPr>
          <w:rFonts w:ascii="TimesNewRomanPSMT" w:hAnsi="TimesNewRomanPSMT"/>
          <w:color w:val="000000"/>
          <w:sz w:val="38"/>
          <w:szCs w:val="38"/>
        </w:rPr>
        <w:t>-</w:t>
      </w:r>
      <w:r w:rsidRPr="005851E1">
        <w:rPr>
          <w:rFonts w:ascii="TimesNewRomanPSMT" w:hAnsi="TimesNewRomanPSMT"/>
          <w:color w:val="000000"/>
          <w:sz w:val="34"/>
          <w:szCs w:val="34"/>
        </w:rPr>
        <w:t>лингвокультурологической</w:t>
      </w:r>
      <w:proofErr w:type="spellEnd"/>
      <w:r w:rsidRPr="005851E1">
        <w:rPr>
          <w:rFonts w:ascii="TimesNewRomanPSMT" w:hAnsi="TimesNewRomanPSMT"/>
          <w:color w:val="000000"/>
          <w:sz w:val="34"/>
          <w:szCs w:val="34"/>
        </w:rPr>
        <w:t xml:space="preserve">» методологии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иноязычного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образования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системы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базовых категорий и понятий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методики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иноязычного об </w:t>
      </w:r>
      <w:r w:rsidRPr="005851E1">
        <w:rPr>
          <w:rFonts w:ascii="TimesNewRomanPSMT" w:hAnsi="TimesNewRomanPSMT"/>
          <w:color w:val="000000"/>
          <w:sz w:val="44"/>
          <w:szCs w:val="44"/>
        </w:rPr>
        <w:t>-</w:t>
      </w:r>
      <w:r w:rsidRPr="005851E1">
        <w:rPr>
          <w:rFonts w:ascii="TimesNewRomanPSMT" w:hAnsi="TimesNewRomanPSMT"/>
          <w:color w:val="000000"/>
          <w:sz w:val="44"/>
          <w:szCs w:val="44"/>
        </w:rPr>
        <w:br/>
      </w:r>
      <w:proofErr w:type="spellStart"/>
      <w:r w:rsidRPr="005851E1">
        <w:rPr>
          <w:rFonts w:ascii="TimesNewRomanPSMT" w:hAnsi="TimesNewRomanPSMT"/>
          <w:color w:val="000000"/>
          <w:sz w:val="34"/>
          <w:szCs w:val="34"/>
        </w:rPr>
        <w:t>разования</w:t>
      </w:r>
      <w:proofErr w:type="spellEnd"/>
      <w:r w:rsidRPr="005851E1">
        <w:rPr>
          <w:rFonts w:ascii="TimesNewRomanPSMT" w:hAnsi="TimesNewRomanPSMT"/>
          <w:color w:val="000000"/>
          <w:sz w:val="34"/>
          <w:szCs w:val="34"/>
        </w:rPr>
        <w:t xml:space="preserve">,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теоретическому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обоснованию «Концепции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развития иноязычного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образования </w:t>
      </w:r>
      <w:r w:rsidRPr="005851E1">
        <w:rPr>
          <w:rFonts w:ascii="TimesNewRomanPSMT" w:hAnsi="TimesNewRomanPSMT"/>
          <w:color w:val="000000"/>
          <w:sz w:val="36"/>
          <w:szCs w:val="36"/>
        </w:rPr>
        <w:t>в РК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» как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отражению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разработанной казахстанской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модели </w:t>
      </w:r>
      <w:proofErr w:type="spellStart"/>
      <w:r w:rsidRPr="005851E1">
        <w:rPr>
          <w:rFonts w:ascii="TimesNewRomanPSMT" w:hAnsi="TimesNewRomanPSMT"/>
          <w:color w:val="000000"/>
          <w:sz w:val="34"/>
          <w:szCs w:val="34"/>
        </w:rPr>
        <w:t>межкультурно</w:t>
      </w:r>
      <w:proofErr w:type="spellEnd"/>
      <w:r w:rsidRPr="005851E1">
        <w:rPr>
          <w:rFonts w:ascii="TimesNewRomanPSMT" w:hAnsi="TimesNewRomanPSMT"/>
          <w:color w:val="000000"/>
          <w:sz w:val="32"/>
          <w:szCs w:val="32"/>
        </w:rPr>
        <w:t>-</w:t>
      </w:r>
      <w:r w:rsidRPr="005851E1">
        <w:rPr>
          <w:rFonts w:ascii="TimesNewRomanPSMT" w:hAnsi="TimesNewRomanPSMT"/>
          <w:color w:val="000000"/>
          <w:sz w:val="34"/>
          <w:szCs w:val="34"/>
        </w:rPr>
        <w:t>коммуникативно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го иноязычного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образования с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общей </w:t>
      </w:r>
      <w:proofErr w:type="spellStart"/>
      <w:r w:rsidRPr="005851E1">
        <w:rPr>
          <w:rFonts w:ascii="TimesNewRomanPSMT" w:hAnsi="TimesNewRomanPSMT"/>
          <w:color w:val="000000"/>
          <w:sz w:val="36"/>
          <w:szCs w:val="36"/>
        </w:rPr>
        <w:t>компетентностно</w:t>
      </w:r>
      <w:proofErr w:type="spellEnd"/>
      <w:r w:rsidRPr="005851E1">
        <w:rPr>
          <w:rFonts w:ascii="TimesNewRomanPSMT" w:hAnsi="TimesNewRomanPSMT"/>
          <w:color w:val="000000"/>
          <w:sz w:val="38"/>
          <w:szCs w:val="38"/>
        </w:rPr>
        <w:t>-</w:t>
      </w:r>
      <w:r w:rsidRPr="005851E1">
        <w:rPr>
          <w:rFonts w:ascii="TimesNewRomanPSMT" w:hAnsi="TimesNewRomanPSMT"/>
          <w:color w:val="000000"/>
          <w:sz w:val="34"/>
          <w:szCs w:val="34"/>
        </w:rPr>
        <w:t>бази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руемой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 </w:t>
      </w:r>
      <w:proofErr w:type="spellStart"/>
      <w:r w:rsidRPr="005851E1">
        <w:rPr>
          <w:rFonts w:ascii="TimesNewRomanPSMT" w:hAnsi="TimesNewRomanPSMT"/>
          <w:color w:val="000000"/>
          <w:sz w:val="34"/>
          <w:szCs w:val="34"/>
        </w:rPr>
        <w:t>уровнево</w:t>
      </w:r>
      <w:proofErr w:type="spellEnd"/>
      <w:r w:rsidRPr="005851E1">
        <w:rPr>
          <w:rFonts w:ascii="TimesNewRomanPSMT" w:hAnsi="TimesNewRomanPSMT"/>
          <w:color w:val="000000"/>
          <w:sz w:val="38"/>
          <w:szCs w:val="38"/>
        </w:rPr>
        <w:t>-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ранжируемой 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концептуальной </w:t>
      </w:r>
      <w:r w:rsidRPr="005851E1">
        <w:rPr>
          <w:rFonts w:ascii="TimesNewRomanPSMT" w:hAnsi="TimesNewRomanPSMT"/>
          <w:color w:val="000000"/>
          <w:sz w:val="36"/>
          <w:szCs w:val="36"/>
        </w:rPr>
        <w:t>платформой</w:t>
      </w:r>
      <w:r w:rsidRPr="005851E1">
        <w:rPr>
          <w:rFonts w:ascii="TimesNewRomanPSMT" w:hAnsi="TimesNewRomanPSMT"/>
          <w:color w:val="000000"/>
          <w:sz w:val="36"/>
          <w:szCs w:val="36"/>
        </w:rPr>
        <w:br/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овладения </w:t>
      </w:r>
      <w:proofErr w:type="spellStart"/>
      <w:r w:rsidRPr="005851E1">
        <w:rPr>
          <w:rFonts w:ascii="TimesNewRomanPSMT" w:hAnsi="TimesNewRomanPSMT"/>
          <w:color w:val="000000"/>
          <w:sz w:val="36"/>
          <w:szCs w:val="36"/>
        </w:rPr>
        <w:t>иноязыком</w:t>
      </w:r>
      <w:proofErr w:type="spellEnd"/>
      <w:r w:rsidRPr="005851E1">
        <w:rPr>
          <w:rFonts w:ascii="TimesNewRomanPSMT" w:hAnsi="TimesNewRomanPSMT"/>
          <w:color w:val="000000"/>
          <w:sz w:val="36"/>
          <w:szCs w:val="36"/>
        </w:rPr>
        <w:t xml:space="preserve"> и </w:t>
      </w:r>
      <w:proofErr w:type="spellStart"/>
      <w:r w:rsidRPr="005851E1">
        <w:rPr>
          <w:rFonts w:ascii="TimesNewRomanPSMT" w:hAnsi="TimesNewRomanPSMT"/>
          <w:color w:val="000000"/>
          <w:sz w:val="34"/>
          <w:szCs w:val="34"/>
        </w:rPr>
        <w:t>инокультурой</w:t>
      </w:r>
      <w:proofErr w:type="spellEnd"/>
      <w:r w:rsidRPr="005851E1">
        <w:rPr>
          <w:rFonts w:ascii="TimesNewRomanPSMT" w:hAnsi="TimesNewRomanPSMT"/>
          <w:color w:val="000000"/>
          <w:sz w:val="32"/>
          <w:szCs w:val="32"/>
        </w:rPr>
        <w:t xml:space="preserve">,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опыту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соотнесения </w:t>
      </w:r>
      <w:r w:rsidRPr="005851E1">
        <w:rPr>
          <w:rFonts w:ascii="TimesNewRomanPSMT" w:hAnsi="TimesNewRomanPSMT"/>
          <w:color w:val="000000"/>
          <w:sz w:val="34"/>
          <w:szCs w:val="34"/>
        </w:rPr>
        <w:t>ев</w:t>
      </w:r>
      <w:r w:rsidRPr="005851E1">
        <w:rPr>
          <w:rFonts w:ascii="TimesNewRomanPSMT" w:hAnsi="TimesNewRomanPSMT"/>
          <w:color w:val="000000"/>
          <w:sz w:val="32"/>
          <w:szCs w:val="32"/>
        </w:rPr>
        <w:t xml:space="preserve">ропейских моделей </w:t>
      </w:r>
      <w:r w:rsidRPr="005851E1">
        <w:rPr>
          <w:rFonts w:ascii="TimesNewRomanPSMT" w:hAnsi="TimesNewRomanPSMT"/>
          <w:color w:val="000000"/>
          <w:sz w:val="34"/>
          <w:szCs w:val="34"/>
        </w:rPr>
        <w:t>образования с национальными требова</w:t>
      </w:r>
      <w:r w:rsidRPr="005851E1">
        <w:rPr>
          <w:rFonts w:ascii="TimesNewRomanPSMT" w:hAnsi="TimesNewRomanPSMT"/>
          <w:color w:val="000000"/>
          <w:sz w:val="38"/>
          <w:szCs w:val="38"/>
        </w:rPr>
        <w:t xml:space="preserve">ниями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образовательной </w:t>
      </w:r>
      <w:r w:rsidRPr="005851E1">
        <w:rPr>
          <w:rFonts w:ascii="TimesNewRomanPSMT" w:hAnsi="TimesNewRomanPSMT"/>
          <w:color w:val="000000"/>
          <w:sz w:val="32"/>
          <w:szCs w:val="32"/>
        </w:rPr>
        <w:t>системой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, изложению </w:t>
      </w:r>
      <w:r w:rsidRPr="005851E1">
        <w:rPr>
          <w:rFonts w:ascii="TimesNewRomanPSMT" w:hAnsi="TimesNewRomanPSMT"/>
          <w:color w:val="000000"/>
          <w:sz w:val="32"/>
          <w:szCs w:val="32"/>
        </w:rPr>
        <w:lastRenderedPageBreak/>
        <w:t>разработан</w:t>
      </w:r>
      <w:bookmarkStart w:id="0" w:name="_GoBack"/>
      <w:bookmarkEnd w:id="0"/>
      <w:r w:rsidRPr="005851E1">
        <w:rPr>
          <w:rFonts w:ascii="TimesNewRomanPSMT" w:hAnsi="TimesNewRomanPSMT"/>
          <w:color w:val="000000"/>
          <w:sz w:val="38"/>
          <w:szCs w:val="38"/>
        </w:rPr>
        <w:t xml:space="preserve">ных и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апробированных в практике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обучения </w:t>
      </w:r>
      <w:r w:rsidRPr="005851E1">
        <w:rPr>
          <w:rFonts w:ascii="TimesNewRomanPSMT" w:hAnsi="TimesNewRomanPSMT"/>
          <w:color w:val="000000"/>
          <w:sz w:val="36"/>
          <w:szCs w:val="36"/>
        </w:rPr>
        <w:t>многовариант</w:t>
      </w:r>
      <w:r w:rsidRPr="005851E1">
        <w:rPr>
          <w:rFonts w:ascii="TimesNewRomanPSMT" w:hAnsi="TimesNewRomanPSMT"/>
          <w:color w:val="000000"/>
          <w:sz w:val="38"/>
          <w:szCs w:val="38"/>
        </w:rPr>
        <w:t xml:space="preserve">ных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моделей </w:t>
      </w:r>
      <w:proofErr w:type="spellStart"/>
      <w:r w:rsidRPr="005851E1">
        <w:rPr>
          <w:rFonts w:ascii="TimesNewRomanPSMT" w:hAnsi="TimesNewRomanPSMT"/>
          <w:color w:val="000000"/>
          <w:sz w:val="36"/>
          <w:szCs w:val="36"/>
        </w:rPr>
        <w:t>межкультурно</w:t>
      </w:r>
      <w:proofErr w:type="spellEnd"/>
      <w:r w:rsidRPr="005851E1">
        <w:rPr>
          <w:rFonts w:ascii="TimesNewRomanPSMT" w:hAnsi="TimesNewRomanPSMT"/>
          <w:color w:val="000000"/>
          <w:sz w:val="44"/>
          <w:szCs w:val="44"/>
        </w:rPr>
        <w:t>-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коммуникативного </w:t>
      </w:r>
      <w:r w:rsidRPr="005851E1">
        <w:rPr>
          <w:rFonts w:ascii="TimesNewRomanPSMT" w:hAnsi="TimesNewRomanPSMT"/>
          <w:color w:val="000000"/>
          <w:sz w:val="38"/>
          <w:szCs w:val="38"/>
        </w:rPr>
        <w:t>иноязычного</w:t>
      </w:r>
      <w:r w:rsidRPr="005851E1">
        <w:rPr>
          <w:rFonts w:ascii="TimesNewRomanPSMT" w:hAnsi="TimesNewRomanPSMT"/>
          <w:color w:val="000000"/>
          <w:sz w:val="38"/>
          <w:szCs w:val="38"/>
        </w:rPr>
        <w:br/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образования </w:t>
      </w:r>
      <w:r w:rsidRPr="005851E1">
        <w:rPr>
          <w:rFonts w:ascii="TimesNewRomanPSMT" w:hAnsi="TimesNewRomanPSMT"/>
          <w:color w:val="000000"/>
          <w:sz w:val="38"/>
          <w:szCs w:val="38"/>
        </w:rPr>
        <w:t xml:space="preserve">и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освещению 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целого </w:t>
      </w:r>
      <w:r w:rsidRPr="005851E1">
        <w:rPr>
          <w:rFonts w:ascii="TimesNewRomanPSMT" w:hAnsi="TimesNewRomanPSMT"/>
          <w:color w:val="000000"/>
          <w:sz w:val="36"/>
          <w:szCs w:val="36"/>
        </w:rPr>
        <w:t>ряда других</w:t>
      </w:r>
      <w:r w:rsidRPr="005851E1">
        <w:rPr>
          <w:rFonts w:ascii="TimesNewRomanPSMT" w:hAnsi="TimesNewRomanPSMT"/>
          <w:color w:val="000000"/>
          <w:sz w:val="38"/>
          <w:szCs w:val="38"/>
        </w:rPr>
        <w:t xml:space="preserve">, </w:t>
      </w:r>
      <w:r w:rsidRPr="005851E1">
        <w:rPr>
          <w:rFonts w:ascii="TimesNewRomanPSMT" w:hAnsi="TimesNewRomanPSMT"/>
          <w:color w:val="000000"/>
          <w:sz w:val="36"/>
          <w:szCs w:val="36"/>
        </w:rPr>
        <w:t>сопутствую</w:t>
      </w:r>
      <w:r w:rsidRPr="005851E1">
        <w:rPr>
          <w:rFonts w:ascii="TimesNewRomanPSMT" w:hAnsi="TimesNewRomanPSMT"/>
          <w:color w:val="000000"/>
          <w:sz w:val="34"/>
          <w:szCs w:val="34"/>
        </w:rPr>
        <w:t xml:space="preserve">щих 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изложению </w:t>
      </w:r>
      <w:r w:rsidRPr="005851E1">
        <w:rPr>
          <w:rFonts w:ascii="TimesNewRomanPSMT" w:hAnsi="TimesNewRomanPSMT"/>
          <w:color w:val="000000"/>
          <w:sz w:val="38"/>
          <w:szCs w:val="38"/>
        </w:rPr>
        <w:t xml:space="preserve">основных </w:t>
      </w:r>
      <w:r w:rsidRPr="005851E1">
        <w:rPr>
          <w:rFonts w:ascii="TimesNewRomanPSMT" w:hAnsi="TimesNewRomanPSMT"/>
          <w:color w:val="000000"/>
          <w:sz w:val="34"/>
          <w:szCs w:val="34"/>
        </w:rPr>
        <w:t>положений</w:t>
      </w:r>
      <w:r w:rsidRPr="005851E1">
        <w:rPr>
          <w:rFonts w:ascii="TimesNewRomanPSMT" w:hAnsi="TimesNewRomanPSMT"/>
          <w:color w:val="000000"/>
          <w:sz w:val="36"/>
          <w:szCs w:val="36"/>
        </w:rPr>
        <w:t xml:space="preserve">, </w:t>
      </w:r>
      <w:r w:rsidRPr="005851E1">
        <w:rPr>
          <w:rFonts w:ascii="TimesNewRomanPSMT" w:hAnsi="TimesNewRomanPSMT"/>
          <w:color w:val="000000"/>
          <w:sz w:val="34"/>
          <w:szCs w:val="34"/>
        </w:rPr>
        <w:t>проблем посвящается</w:t>
      </w:r>
      <w:r w:rsidRPr="005851E1">
        <w:rPr>
          <w:rFonts w:ascii="TimesNewRomanPSMT" w:hAnsi="TimesNewRomanPSMT"/>
          <w:color w:val="000000"/>
          <w:sz w:val="34"/>
          <w:szCs w:val="34"/>
        </w:rPr>
        <w:br/>
      </w:r>
      <w:r w:rsidRPr="005851E1">
        <w:rPr>
          <w:rFonts w:ascii="TimesNewRomanPSMT" w:hAnsi="TimesNewRomanPSMT"/>
          <w:color w:val="000000"/>
          <w:sz w:val="36"/>
          <w:szCs w:val="36"/>
        </w:rPr>
        <w:t>данная работа</w:t>
      </w:r>
      <w:r w:rsidRPr="005851E1">
        <w:rPr>
          <w:rFonts w:ascii="TimesNewRomanPSMT" w:hAnsi="TimesNewRomanPSMT"/>
          <w:color w:val="000000"/>
          <w:sz w:val="40"/>
          <w:szCs w:val="40"/>
        </w:rPr>
        <w:t>.</w:t>
      </w:r>
    </w:p>
    <w:sectPr w:rsidR="003D1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10"/>
    <w:rsid w:val="003D1A2B"/>
    <w:rsid w:val="005851E1"/>
    <w:rsid w:val="00D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F89CE-263B-45C5-A60C-16E348B8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851E1"/>
    <w:rPr>
      <w:rFonts w:ascii="TimesNewRomanPSMT" w:hAnsi="TimesNewRomanPSMT" w:hint="default"/>
      <w:b w:val="0"/>
      <w:bCs w:val="0"/>
      <w:i w:val="0"/>
      <w:iCs w:val="0"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2021-09-26T18:04:00Z</dcterms:created>
  <dcterms:modified xsi:type="dcterms:W3CDTF">2021-09-26T18:04:00Z</dcterms:modified>
</cp:coreProperties>
</file>